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5A" w:rsidRPr="00235980" w:rsidRDefault="0037345A" w:rsidP="0037345A">
      <w:pPr>
        <w:rPr>
          <w:b/>
        </w:rPr>
      </w:pPr>
      <w:r w:rsidRPr="00235980">
        <w:rPr>
          <w:b/>
        </w:rPr>
        <w:t>Transcription</w:t>
      </w:r>
    </w:p>
    <w:p w:rsidR="0037345A" w:rsidRPr="00235980" w:rsidRDefault="0037345A" w:rsidP="0037345A"/>
    <w:p w:rsidR="0037345A" w:rsidRPr="00235980" w:rsidRDefault="0037345A" w:rsidP="0037345A">
      <w:pPr>
        <w:jc w:val="both"/>
      </w:pPr>
      <w:r w:rsidRPr="00235980">
        <w:t>8 heures 20. Les enfants débutent leur journée. Leur p</w:t>
      </w:r>
      <w:r w:rsidRPr="00235980">
        <w:rPr>
          <w:rFonts w:cstheme="minorHAnsi"/>
        </w:rPr>
        <w:t>è</w:t>
      </w:r>
      <w:r w:rsidRPr="00235980">
        <w:t xml:space="preserve">re aussi, version sportive. </w:t>
      </w:r>
    </w:p>
    <w:p w:rsidR="0037345A" w:rsidRPr="00235980" w:rsidRDefault="0037345A" w:rsidP="0037345A">
      <w:pPr>
        <w:pStyle w:val="Listaszerbekezds"/>
        <w:numPr>
          <w:ilvl w:val="0"/>
          <w:numId w:val="1"/>
        </w:numPr>
        <w:jc w:val="both"/>
      </w:pPr>
      <w:r w:rsidRPr="00235980">
        <w:t>Le programme l</w:t>
      </w:r>
      <w:r w:rsidRPr="00235980">
        <w:rPr>
          <w:rFonts w:cstheme="minorHAnsi"/>
        </w:rPr>
        <w:t>à</w:t>
      </w:r>
      <w:r w:rsidRPr="00235980">
        <w:t>, c’est d’aller au travail, apr</w:t>
      </w:r>
      <w:r w:rsidRPr="00235980">
        <w:rPr>
          <w:rFonts w:cstheme="minorHAnsi"/>
        </w:rPr>
        <w:t>è</w:t>
      </w:r>
      <w:r w:rsidRPr="00235980">
        <w:t xml:space="preserve">s avoir déposé les enfants, donc je vais y aller, mais aujourd’hui, j’y vais </w:t>
      </w:r>
      <w:r w:rsidRPr="00235980">
        <w:rPr>
          <w:rFonts w:cstheme="minorHAnsi"/>
        </w:rPr>
        <w:t>à</w:t>
      </w:r>
      <w:r w:rsidRPr="00235980">
        <w:t xml:space="preserve"> pied.</w:t>
      </w:r>
    </w:p>
    <w:p w:rsidR="0037345A" w:rsidRPr="00235980" w:rsidRDefault="0037345A" w:rsidP="0037345A">
      <w:pPr>
        <w:jc w:val="both"/>
      </w:pPr>
      <w:r w:rsidRPr="00235980">
        <w:t xml:space="preserve">Sac </w:t>
      </w:r>
      <w:r w:rsidRPr="00235980">
        <w:rPr>
          <w:rFonts w:cstheme="minorHAnsi"/>
        </w:rPr>
        <w:t>à</w:t>
      </w:r>
      <w:r w:rsidRPr="00235980">
        <w:t xml:space="preserve"> dos fluo par sécurité, pour </w:t>
      </w:r>
      <w:r w:rsidRPr="00235980">
        <w:rPr>
          <w:rFonts w:cstheme="minorHAnsi"/>
        </w:rPr>
        <w:t>ê</w:t>
      </w:r>
      <w:r w:rsidRPr="00235980">
        <w:t>tre vu, costume et baskets, une tenue que ce cadre adopte au moins deux fois par semaine, la marche, un moment auquel il tient.</w:t>
      </w:r>
    </w:p>
    <w:p w:rsidR="0037345A" w:rsidRPr="00235980" w:rsidRDefault="0037345A" w:rsidP="0037345A">
      <w:pPr>
        <w:pStyle w:val="Listaszerbekezds"/>
        <w:numPr>
          <w:ilvl w:val="0"/>
          <w:numId w:val="1"/>
        </w:numPr>
        <w:jc w:val="both"/>
      </w:pPr>
      <w:r w:rsidRPr="00235980">
        <w:t>Je crois qu’on a une vie qui est quand m</w:t>
      </w:r>
      <w:r w:rsidRPr="00235980">
        <w:rPr>
          <w:rFonts w:cstheme="minorHAnsi"/>
        </w:rPr>
        <w:t>ê</w:t>
      </w:r>
      <w:r w:rsidRPr="00235980">
        <w:t>me particuli</w:t>
      </w:r>
      <w:r w:rsidRPr="00235980">
        <w:rPr>
          <w:rFonts w:cstheme="minorHAnsi"/>
        </w:rPr>
        <w:t>è</w:t>
      </w:r>
      <w:r w:rsidRPr="00235980">
        <w:t>rement intense, et c’est un moment qu’on a un petit peu pour soi, quand vous arrivez au travail, vous avez fait 8 kilom</w:t>
      </w:r>
      <w:r w:rsidRPr="00235980">
        <w:rPr>
          <w:rFonts w:cstheme="minorHAnsi"/>
        </w:rPr>
        <w:t>è</w:t>
      </w:r>
      <w:r w:rsidRPr="00235980">
        <w:t xml:space="preserve">tres de marche, vous </w:t>
      </w:r>
      <w:r w:rsidRPr="00235980">
        <w:rPr>
          <w:rFonts w:cstheme="minorHAnsi"/>
        </w:rPr>
        <w:t>ê</w:t>
      </w:r>
      <w:r w:rsidRPr="00235980">
        <w:t>tes pr</w:t>
      </w:r>
      <w:r w:rsidRPr="00235980">
        <w:rPr>
          <w:rFonts w:cstheme="minorHAnsi"/>
        </w:rPr>
        <w:t>ê</w:t>
      </w:r>
      <w:r w:rsidRPr="00235980">
        <w:t xml:space="preserve">t </w:t>
      </w:r>
      <w:r w:rsidRPr="00235980">
        <w:rPr>
          <w:rFonts w:cstheme="minorHAnsi"/>
        </w:rPr>
        <w:t>à</w:t>
      </w:r>
      <w:r w:rsidRPr="00235980">
        <w:t xml:space="preserve"> répondre </w:t>
      </w:r>
      <w:r w:rsidRPr="00235980">
        <w:rPr>
          <w:rFonts w:cstheme="minorHAnsi"/>
        </w:rPr>
        <w:t>à</w:t>
      </w:r>
      <w:r w:rsidRPr="00235980">
        <w:t xml:space="preserve"> n’importe quelle question dans le couloir. Vous ne dites pas, attends, je dois prendre mon café parce que je viens de me réveiller, c’est s</w:t>
      </w:r>
      <w:r w:rsidRPr="00235980">
        <w:rPr>
          <w:rFonts w:cstheme="minorHAnsi"/>
        </w:rPr>
        <w:t>û</w:t>
      </w:r>
      <w:r w:rsidRPr="00235980">
        <w:t xml:space="preserve">r que vous </w:t>
      </w:r>
      <w:r w:rsidRPr="00235980">
        <w:rPr>
          <w:rFonts w:cstheme="minorHAnsi"/>
        </w:rPr>
        <w:t>ê</w:t>
      </w:r>
      <w:r w:rsidRPr="00235980">
        <w:t>tes dispos.</w:t>
      </w:r>
    </w:p>
    <w:p w:rsidR="0037345A" w:rsidRPr="00235980" w:rsidRDefault="0037345A" w:rsidP="0037345A">
      <w:pPr>
        <w:jc w:val="both"/>
      </w:pPr>
      <w:r w:rsidRPr="00235980">
        <w:t>Son trajet, pr</w:t>
      </w:r>
      <w:r w:rsidRPr="00235980">
        <w:rPr>
          <w:rFonts w:cstheme="minorHAnsi"/>
        </w:rPr>
        <w:t>è</w:t>
      </w:r>
      <w:r w:rsidRPr="00235980">
        <w:t>s de 8 kilom</w:t>
      </w:r>
      <w:r w:rsidRPr="00235980">
        <w:rPr>
          <w:rFonts w:cstheme="minorHAnsi"/>
        </w:rPr>
        <w:t>è</w:t>
      </w:r>
      <w:r w:rsidRPr="00235980">
        <w:t>tres, 1 heure 10 entre bitume et for</w:t>
      </w:r>
      <w:r w:rsidRPr="00235980">
        <w:rPr>
          <w:rFonts w:cstheme="minorHAnsi"/>
        </w:rPr>
        <w:t>ê</w:t>
      </w:r>
      <w:r w:rsidRPr="00235980">
        <w:t>ts, de la banlieue aux portes de Paris. Un itinéraire engorgé aux heures de pointe.</w:t>
      </w:r>
    </w:p>
    <w:p w:rsidR="0037345A" w:rsidRPr="00235980" w:rsidRDefault="0037345A" w:rsidP="0037345A">
      <w:pPr>
        <w:pStyle w:val="Listaszerbekezds"/>
        <w:numPr>
          <w:ilvl w:val="0"/>
          <w:numId w:val="1"/>
        </w:numPr>
        <w:jc w:val="both"/>
      </w:pPr>
      <w:r w:rsidRPr="00235980">
        <w:t xml:space="preserve">Quand vous faites le calcul, vous vous rendez compte que finalement ce n’est pas beaucoup plus lent de venir </w:t>
      </w:r>
      <w:r w:rsidRPr="00235980">
        <w:rPr>
          <w:rFonts w:cstheme="minorHAnsi"/>
        </w:rPr>
        <w:t>à</w:t>
      </w:r>
      <w:r w:rsidRPr="00235980">
        <w:t xml:space="preserve"> pied qu’en voiture </w:t>
      </w:r>
      <w:r w:rsidRPr="00235980">
        <w:rPr>
          <w:rFonts w:cstheme="minorHAnsi"/>
        </w:rPr>
        <w:t>à</w:t>
      </w:r>
      <w:r w:rsidRPr="00235980">
        <w:t xml:space="preserve"> Paris.</w:t>
      </w:r>
    </w:p>
    <w:p w:rsidR="0037345A" w:rsidRPr="00235980" w:rsidRDefault="0037345A" w:rsidP="0037345A">
      <w:pPr>
        <w:jc w:val="both"/>
      </w:pPr>
      <w:r w:rsidRPr="00235980">
        <w:t xml:space="preserve">Renoncer </w:t>
      </w:r>
      <w:r w:rsidRPr="00235980">
        <w:rPr>
          <w:rFonts w:cstheme="minorHAnsi"/>
        </w:rPr>
        <w:t>à</w:t>
      </w:r>
      <w:r w:rsidRPr="00235980">
        <w:t xml:space="preserve"> la voiture, de plus en plus de salariés franchissent le pas. La marche revient </w:t>
      </w:r>
      <w:r w:rsidRPr="00235980">
        <w:rPr>
          <w:rFonts w:cstheme="minorHAnsi"/>
        </w:rPr>
        <w:t>à</w:t>
      </w:r>
      <w:r w:rsidRPr="00235980">
        <w:t xml:space="preserve"> la mode, en toute discrétion. Aujourd’hui, en ville, 30% des déplacements se font </w:t>
      </w:r>
      <w:r w:rsidRPr="00235980">
        <w:rPr>
          <w:rFonts w:cstheme="minorHAnsi"/>
        </w:rPr>
        <w:t>à</w:t>
      </w:r>
      <w:r w:rsidRPr="00235980">
        <w:t xml:space="preserve"> pied, 52% en voiture, et 13% en transports collectifs. Des chiffres qui guident l’aménagement urbain. Dans ce centre d’études, Mathieu Rabaud observe la mobilité des Fran</w:t>
      </w:r>
      <w:r w:rsidRPr="00235980">
        <w:rPr>
          <w:rFonts w:cstheme="minorHAnsi"/>
        </w:rPr>
        <w:t>ç</w:t>
      </w:r>
      <w:r w:rsidRPr="00235980">
        <w:t xml:space="preserve">ais depuis 50 ans. </w:t>
      </w:r>
    </w:p>
    <w:p w:rsidR="0037345A" w:rsidRPr="00235980" w:rsidRDefault="0037345A" w:rsidP="0037345A">
      <w:pPr>
        <w:pStyle w:val="Listaszerbekezds"/>
        <w:numPr>
          <w:ilvl w:val="0"/>
          <w:numId w:val="1"/>
        </w:numPr>
        <w:jc w:val="both"/>
      </w:pPr>
      <w:r w:rsidRPr="00235980">
        <w:t>On est passé d’une époque, dans les années 70, o</w:t>
      </w:r>
      <w:r w:rsidRPr="00235980">
        <w:rPr>
          <w:rFonts w:cstheme="minorHAnsi"/>
        </w:rPr>
        <w:t>ù</w:t>
      </w:r>
      <w:r w:rsidRPr="00235980">
        <w:t xml:space="preserve"> tout était fait en terme d’aménagement pour faciliter la circulation en automobile.</w:t>
      </w:r>
    </w:p>
    <w:p w:rsidR="0037345A" w:rsidRPr="00235980" w:rsidRDefault="0037345A" w:rsidP="0037345A">
      <w:pPr>
        <w:jc w:val="both"/>
      </w:pPr>
      <w:r w:rsidRPr="00235980">
        <w:t>La voiture, trop polluante.</w:t>
      </w:r>
    </w:p>
    <w:p w:rsidR="0037345A" w:rsidRPr="00235980" w:rsidRDefault="0037345A" w:rsidP="0037345A">
      <w:pPr>
        <w:pStyle w:val="Listaszerbekezds"/>
        <w:numPr>
          <w:ilvl w:val="0"/>
          <w:numId w:val="1"/>
        </w:numPr>
        <w:jc w:val="both"/>
      </w:pPr>
      <w:r w:rsidRPr="00235980">
        <w:t>Dans les années 80, on a vu le retour des transports collectifs, avec beaucoup de lignes de tramway qui ont été réintroduites en France.</w:t>
      </w:r>
    </w:p>
    <w:p w:rsidR="0037345A" w:rsidRPr="00235980" w:rsidRDefault="0037345A" w:rsidP="0037345A">
      <w:pPr>
        <w:jc w:val="both"/>
      </w:pPr>
      <w:r w:rsidRPr="00235980">
        <w:t>Le tram, trop cher.</w:t>
      </w:r>
    </w:p>
    <w:p w:rsidR="0037345A" w:rsidRPr="00235980" w:rsidRDefault="0037345A" w:rsidP="0037345A">
      <w:pPr>
        <w:pStyle w:val="Listaszerbekezds"/>
        <w:numPr>
          <w:ilvl w:val="0"/>
          <w:numId w:val="1"/>
        </w:numPr>
        <w:jc w:val="both"/>
      </w:pPr>
      <w:r w:rsidRPr="00235980">
        <w:t xml:space="preserve">Et donc, la solution suivante pour essayer de continuer </w:t>
      </w:r>
      <w:r w:rsidRPr="00235980">
        <w:rPr>
          <w:rFonts w:cstheme="minorHAnsi"/>
        </w:rPr>
        <w:t>à</w:t>
      </w:r>
      <w:r w:rsidRPr="00235980">
        <w:t xml:space="preserve"> pouvoir se déplacer </w:t>
      </w:r>
      <w:r w:rsidRPr="00235980">
        <w:rPr>
          <w:rFonts w:cstheme="minorHAnsi"/>
        </w:rPr>
        <w:t>à</w:t>
      </w:r>
      <w:r w:rsidRPr="00235980">
        <w:t xml:space="preserve"> réaliser l’ensemble de nos activités quotidiennes, c’est les modes actifs.</w:t>
      </w:r>
    </w:p>
    <w:p w:rsidR="0037345A" w:rsidRPr="00235980" w:rsidRDefault="0037345A" w:rsidP="0037345A">
      <w:pPr>
        <w:jc w:val="both"/>
      </w:pPr>
      <w:r w:rsidRPr="00235980">
        <w:t>Avec le vélo tout d’abord. Il a déj</w:t>
      </w:r>
      <w:r w:rsidRPr="00235980">
        <w:rPr>
          <w:rFonts w:cstheme="minorHAnsi"/>
        </w:rPr>
        <w:t>à</w:t>
      </w:r>
      <w:r w:rsidRPr="00235980">
        <w:t xml:space="preserve"> fait son grand retour. Les villes aménagent des pistes cyclables, mais elles oublient parfois leurs piétons. Alors, cet homme se charge de rappeler quelques r</w:t>
      </w:r>
      <w:r w:rsidRPr="00235980">
        <w:rPr>
          <w:rFonts w:cstheme="minorHAnsi"/>
        </w:rPr>
        <w:t>è</w:t>
      </w:r>
      <w:r w:rsidRPr="00235980">
        <w:t xml:space="preserve">gles. Jean-Paul Le Chevalier représente l’association « 60 millions de piétons », </w:t>
      </w:r>
      <w:r w:rsidRPr="00235980">
        <w:rPr>
          <w:rFonts w:cstheme="minorHAnsi"/>
        </w:rPr>
        <w:t>à</w:t>
      </w:r>
      <w:r w:rsidRPr="00235980">
        <w:t xml:space="preserve"> Paris, il se déplace rarement sans son m</w:t>
      </w:r>
      <w:r w:rsidRPr="00235980">
        <w:rPr>
          <w:rFonts w:cstheme="minorHAnsi"/>
        </w:rPr>
        <w:t>è</w:t>
      </w:r>
      <w:r w:rsidRPr="00235980">
        <w:t>tre.</w:t>
      </w:r>
    </w:p>
    <w:p w:rsidR="0037345A" w:rsidRPr="00235980" w:rsidRDefault="0037345A" w:rsidP="0037345A">
      <w:pPr>
        <w:pStyle w:val="Listaszerbekezds"/>
        <w:numPr>
          <w:ilvl w:val="0"/>
          <w:numId w:val="1"/>
        </w:numPr>
        <w:jc w:val="both"/>
      </w:pPr>
      <w:r w:rsidRPr="00235980">
        <w:t>L</w:t>
      </w:r>
      <w:r w:rsidRPr="00235980">
        <w:rPr>
          <w:rFonts w:cstheme="minorHAnsi"/>
        </w:rPr>
        <w:t>à</w:t>
      </w:r>
      <w:r w:rsidRPr="00235980">
        <w:t>, je n’ai pas un m</w:t>
      </w:r>
      <w:r w:rsidRPr="00235980">
        <w:rPr>
          <w:rFonts w:cstheme="minorHAnsi"/>
        </w:rPr>
        <w:t>è</w:t>
      </w:r>
      <w:r w:rsidRPr="00235980">
        <w:t>tre, j’ai 90 centim</w:t>
      </w:r>
      <w:r w:rsidRPr="00235980">
        <w:rPr>
          <w:rFonts w:cstheme="minorHAnsi"/>
        </w:rPr>
        <w:t>è</w:t>
      </w:r>
      <w:r w:rsidRPr="00235980">
        <w:t>tres. 80 centim</w:t>
      </w:r>
      <w:r w:rsidRPr="00235980">
        <w:rPr>
          <w:rFonts w:cstheme="minorHAnsi"/>
        </w:rPr>
        <w:t>è</w:t>
      </w:r>
      <w:r w:rsidRPr="00235980">
        <w:t>tres, 80 centim</w:t>
      </w:r>
      <w:r w:rsidRPr="00235980">
        <w:rPr>
          <w:rFonts w:cstheme="minorHAnsi"/>
        </w:rPr>
        <w:t>è</w:t>
      </w:r>
      <w:r w:rsidRPr="00235980">
        <w:t xml:space="preserve">tres. </w:t>
      </w:r>
    </w:p>
    <w:p w:rsidR="0037345A" w:rsidRPr="00235980" w:rsidRDefault="0037345A" w:rsidP="0037345A">
      <w:pPr>
        <w:ind w:left="360"/>
        <w:jc w:val="both"/>
      </w:pPr>
      <w:r w:rsidRPr="00235980">
        <w:t>1 m</w:t>
      </w:r>
      <w:r w:rsidRPr="00235980">
        <w:rPr>
          <w:rFonts w:cstheme="minorHAnsi"/>
        </w:rPr>
        <w:t>è</w:t>
      </w:r>
      <w:r w:rsidRPr="00235980">
        <w:t>tre 40, c’est pourtant la largeur minimale prévue par la loi. Ce justicier du trottoir supporte mal tout ce qui menace son espace. Surtout les deux roues, rarement verbalisés.</w:t>
      </w:r>
    </w:p>
    <w:p w:rsidR="0037345A" w:rsidRPr="00235980" w:rsidRDefault="0037345A" w:rsidP="0037345A">
      <w:pPr>
        <w:pStyle w:val="Listaszerbekezds"/>
        <w:numPr>
          <w:ilvl w:val="0"/>
          <w:numId w:val="1"/>
        </w:numPr>
        <w:jc w:val="both"/>
      </w:pPr>
      <w:r w:rsidRPr="00235980">
        <w:t>Bonjour Monsieur, je peux vous parler une minute ? Je me demande pourquoi vous stationnez sur cet espace qui est dévolu aux piétons ?</w:t>
      </w:r>
    </w:p>
    <w:p w:rsidR="0037345A" w:rsidRPr="00235980" w:rsidRDefault="0037345A" w:rsidP="0037345A">
      <w:pPr>
        <w:pStyle w:val="Listaszerbekezds"/>
        <w:numPr>
          <w:ilvl w:val="0"/>
          <w:numId w:val="1"/>
        </w:numPr>
        <w:jc w:val="both"/>
      </w:pPr>
      <w:r w:rsidRPr="00235980">
        <w:t>En fait, il n’y a pas assez d’espace pour les deux roues vu le nombre des deux roues.</w:t>
      </w:r>
    </w:p>
    <w:p w:rsidR="0037345A" w:rsidRPr="00235980" w:rsidRDefault="0037345A" w:rsidP="0037345A">
      <w:pPr>
        <w:pStyle w:val="Listaszerbekezds"/>
        <w:numPr>
          <w:ilvl w:val="0"/>
          <w:numId w:val="1"/>
        </w:numPr>
        <w:jc w:val="both"/>
      </w:pPr>
      <w:r w:rsidRPr="00235980">
        <w:t>Il n’y a pas assez d’espace ?</w:t>
      </w:r>
    </w:p>
    <w:p w:rsidR="0037345A" w:rsidRPr="00235980" w:rsidRDefault="0037345A" w:rsidP="0037345A">
      <w:pPr>
        <w:jc w:val="both"/>
      </w:pPr>
      <w:r w:rsidRPr="00235980">
        <w:lastRenderedPageBreak/>
        <w:t>Parfois, les échanges sont un peu plus tendus. Ici, c’est le chevalet du fromager qui g</w:t>
      </w:r>
      <w:r w:rsidRPr="00235980">
        <w:rPr>
          <w:rFonts w:cstheme="minorHAnsi"/>
        </w:rPr>
        <w:t>è</w:t>
      </w:r>
      <w:r w:rsidRPr="00235980">
        <w:t>ne le passage.</w:t>
      </w:r>
    </w:p>
    <w:p w:rsidR="0037345A" w:rsidRPr="00235980" w:rsidRDefault="0037345A" w:rsidP="0037345A">
      <w:pPr>
        <w:pStyle w:val="Listaszerbekezds"/>
        <w:numPr>
          <w:ilvl w:val="0"/>
          <w:numId w:val="1"/>
        </w:numPr>
        <w:jc w:val="both"/>
      </w:pPr>
      <w:r w:rsidRPr="00235980">
        <w:t>Bonjour, vous avez une autorisation pour mettre ...</w:t>
      </w:r>
    </w:p>
    <w:p w:rsidR="0037345A" w:rsidRPr="00235980" w:rsidRDefault="0037345A" w:rsidP="0037345A">
      <w:pPr>
        <w:pStyle w:val="Listaszerbekezds"/>
        <w:numPr>
          <w:ilvl w:val="0"/>
          <w:numId w:val="1"/>
        </w:numPr>
        <w:jc w:val="both"/>
      </w:pPr>
      <w:r w:rsidRPr="00235980">
        <w:t>Allez-y, voil</w:t>
      </w:r>
      <w:r w:rsidRPr="00235980">
        <w:rPr>
          <w:rFonts w:cstheme="minorHAnsi"/>
        </w:rPr>
        <w:t>à</w:t>
      </w:r>
      <w:r w:rsidRPr="00235980">
        <w:t>, l’autorisation d’installa</w:t>
      </w:r>
      <w:r w:rsidR="00D77985">
        <w:t>tion</w:t>
      </w:r>
      <w:r w:rsidRPr="00235980">
        <w:t xml:space="preserve"> d’un étalage.</w:t>
      </w:r>
    </w:p>
    <w:p w:rsidR="0037345A" w:rsidRPr="00235980" w:rsidRDefault="0037345A" w:rsidP="0037345A">
      <w:pPr>
        <w:jc w:val="both"/>
      </w:pPr>
      <w:r w:rsidRPr="00235980">
        <w:t>La mairie de Paris a bien donné son autorisation pour empiéter sur le trottoir. Dans la lutte pour l’espace public, le piéton sort rarement vainqueur.</w:t>
      </w:r>
    </w:p>
    <w:p w:rsidR="0037345A" w:rsidRPr="00235980" w:rsidRDefault="0037345A" w:rsidP="0037345A">
      <w:pPr>
        <w:pStyle w:val="Listaszerbekezds"/>
        <w:numPr>
          <w:ilvl w:val="0"/>
          <w:numId w:val="1"/>
        </w:numPr>
        <w:jc w:val="both"/>
      </w:pPr>
      <w:r w:rsidRPr="00235980">
        <w:t>On me dit souvent, c’est pas mortel. Non, c’est pas mortel, mais c’est pas de la marche confortable, c’est pas de la marche agréable.</w:t>
      </w:r>
    </w:p>
    <w:p w:rsidR="0037345A" w:rsidRPr="00235980" w:rsidRDefault="0037345A" w:rsidP="0037345A">
      <w:pPr>
        <w:jc w:val="both"/>
      </w:pPr>
      <w:r w:rsidRPr="00235980">
        <w:t xml:space="preserve">Or, pour marcher, il faut y prendre plaisir. Sous le ciel </w:t>
      </w:r>
      <w:r w:rsidRPr="00235980">
        <w:rPr>
          <w:rFonts w:cstheme="minorHAnsi"/>
        </w:rPr>
        <w:t>à</w:t>
      </w:r>
      <w:r w:rsidRPr="00235980">
        <w:t xml:space="preserve"> Nancy, Noémie Koch marche toujours entre deux rendez-vous. Elle travaille pour la Métropole, sa mission : multiplier le nombre de piétons. </w:t>
      </w:r>
    </w:p>
    <w:p w:rsidR="0037345A" w:rsidRPr="00235980" w:rsidRDefault="0037345A" w:rsidP="0037345A">
      <w:pPr>
        <w:pStyle w:val="Listaszerbekezds"/>
        <w:numPr>
          <w:ilvl w:val="0"/>
          <w:numId w:val="1"/>
        </w:numPr>
        <w:jc w:val="both"/>
      </w:pPr>
      <w:r w:rsidRPr="00235980">
        <w:t>On s’est rendus compte qu’</w:t>
      </w:r>
      <w:r w:rsidRPr="00235980">
        <w:rPr>
          <w:rFonts w:cstheme="minorHAnsi"/>
        </w:rPr>
        <w:t>à</w:t>
      </w:r>
      <w:r w:rsidRPr="00235980">
        <w:t xml:space="preserve"> Nancy, on faisait encore beaucoup de voiture dans les trajets quotidiens, notamment dans les trajets de moins d’un kilom</w:t>
      </w:r>
      <w:r w:rsidRPr="00235980">
        <w:rPr>
          <w:rFonts w:cstheme="minorHAnsi"/>
        </w:rPr>
        <w:t>è</w:t>
      </w:r>
      <w:r w:rsidRPr="00235980">
        <w:t xml:space="preserve">tre, et c’est des choses, c’est des trajets tout </w:t>
      </w:r>
      <w:r w:rsidRPr="00235980">
        <w:rPr>
          <w:rFonts w:cstheme="minorHAnsi"/>
        </w:rPr>
        <w:t>à</w:t>
      </w:r>
      <w:r w:rsidRPr="00235980">
        <w:t xml:space="preserve"> fait faisables au quotidien </w:t>
      </w:r>
      <w:r w:rsidRPr="00235980">
        <w:rPr>
          <w:rFonts w:cstheme="minorHAnsi"/>
        </w:rPr>
        <w:t>à</w:t>
      </w:r>
      <w:r w:rsidRPr="00235980">
        <w:t xml:space="preserve"> pied.</w:t>
      </w:r>
    </w:p>
    <w:p w:rsidR="0037345A" w:rsidRPr="00235980" w:rsidRDefault="0037345A" w:rsidP="0037345A">
      <w:pPr>
        <w:jc w:val="both"/>
      </w:pPr>
      <w:r w:rsidRPr="00235980">
        <w:t>Du coup, la ville teste une application pour encourager la marche. Chaque pas rapporte des points qui donnent des réductions chez des commer</w:t>
      </w:r>
      <w:r w:rsidRPr="00235980">
        <w:rPr>
          <w:rFonts w:cstheme="minorHAnsi"/>
        </w:rPr>
        <w:t>ç</w:t>
      </w:r>
      <w:r w:rsidRPr="00235980">
        <w:t>ants partenaires.</w:t>
      </w:r>
    </w:p>
    <w:p w:rsidR="0037345A" w:rsidRPr="00235980" w:rsidRDefault="0037345A" w:rsidP="0037345A">
      <w:pPr>
        <w:pStyle w:val="Listaszerbekezds"/>
        <w:numPr>
          <w:ilvl w:val="0"/>
          <w:numId w:val="1"/>
        </w:numPr>
        <w:jc w:val="both"/>
      </w:pPr>
      <w:r w:rsidRPr="00235980">
        <w:t>Pour 400 cents points, je peux bénéficier de 15% pour m’acheter un dessert ce midi. C’est plut</w:t>
      </w:r>
      <w:r w:rsidRPr="00235980">
        <w:rPr>
          <w:rFonts w:cstheme="minorHAnsi"/>
        </w:rPr>
        <w:t>ô</w:t>
      </w:r>
      <w:r w:rsidRPr="00235980">
        <w:t>t sympa.</w:t>
      </w:r>
    </w:p>
    <w:p w:rsidR="0037345A" w:rsidRPr="00235980" w:rsidRDefault="0037345A" w:rsidP="0037345A">
      <w:pPr>
        <w:jc w:val="both"/>
      </w:pPr>
      <w:r w:rsidRPr="00235980">
        <w:t>Une petite gourmandise pour récompenser l’effort.</w:t>
      </w:r>
    </w:p>
    <w:p w:rsidR="0037345A" w:rsidRPr="00235980" w:rsidRDefault="0037345A" w:rsidP="0037345A">
      <w:pPr>
        <w:pStyle w:val="Listaszerbekezds"/>
        <w:numPr>
          <w:ilvl w:val="0"/>
          <w:numId w:val="1"/>
        </w:numPr>
        <w:jc w:val="both"/>
      </w:pPr>
      <w:r w:rsidRPr="00235980">
        <w:t>Je vais prendre le royal.</w:t>
      </w:r>
    </w:p>
    <w:p w:rsidR="0037345A" w:rsidRPr="00235980" w:rsidRDefault="0037345A" w:rsidP="0037345A">
      <w:pPr>
        <w:pStyle w:val="Listaszerbekezds"/>
        <w:numPr>
          <w:ilvl w:val="0"/>
          <w:numId w:val="1"/>
        </w:numPr>
        <w:jc w:val="both"/>
      </w:pPr>
      <w:r w:rsidRPr="00235980">
        <w:t>Le royal, parfait !</w:t>
      </w:r>
    </w:p>
    <w:p w:rsidR="0037345A" w:rsidRDefault="0037345A" w:rsidP="0037345A">
      <w:pPr>
        <w:jc w:val="both"/>
      </w:pPr>
      <w:r w:rsidRPr="00235980">
        <w:t>L’application sera bient</w:t>
      </w:r>
      <w:r w:rsidRPr="00235980">
        <w:rPr>
          <w:rFonts w:cstheme="minorHAnsi"/>
        </w:rPr>
        <w:t>ô</w:t>
      </w:r>
      <w:r w:rsidRPr="00235980">
        <w:t>t téléchargeable, les habitants de Nancy marcheront alors pour rester en bonne santé et faire de</w:t>
      </w:r>
      <w:r w:rsidR="00D77985">
        <w:t>s</w:t>
      </w:r>
      <w:bookmarkStart w:id="0" w:name="_GoBack"/>
      <w:bookmarkEnd w:id="0"/>
      <w:r w:rsidRPr="00235980">
        <w:t xml:space="preserve"> économies.</w:t>
      </w:r>
    </w:p>
    <w:p w:rsidR="00734AB0" w:rsidRDefault="00734AB0"/>
    <w:sectPr w:rsidR="00734A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52" w:rsidRDefault="00182F52" w:rsidP="0037345A">
      <w:pPr>
        <w:spacing w:after="0" w:line="240" w:lineRule="auto"/>
      </w:pPr>
      <w:r>
        <w:separator/>
      </w:r>
    </w:p>
  </w:endnote>
  <w:endnote w:type="continuationSeparator" w:id="0">
    <w:p w:rsidR="00182F52" w:rsidRDefault="00182F52" w:rsidP="0037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45A" w:rsidRPr="0037345A" w:rsidRDefault="0037345A">
    <w:pPr>
      <w:pStyle w:val="llb"/>
      <w:rPr>
        <w:rFonts w:ascii="Comic Sans MS" w:hAnsi="Comic Sans MS"/>
        <w:lang w:val="hu-HU"/>
      </w:rPr>
    </w:pPr>
    <w:r>
      <w:rPr>
        <w:rFonts w:ascii="Comic Sans MS" w:hAnsi="Comic Sans MS"/>
        <w:lang w:val="hu-HU"/>
      </w:rPr>
      <w:t>Gábor Kántor</w:t>
    </w:r>
    <w:r>
      <w:rPr>
        <w:rFonts w:ascii="Comic Sans MS" w:hAnsi="Comic Sans MS"/>
        <w:lang w:val="hu-HU"/>
      </w:rPr>
      <w:tab/>
    </w:r>
    <w:proofErr w:type="spellStart"/>
    <w:r>
      <w:rPr>
        <w:rFonts w:ascii="Comic Sans MS" w:hAnsi="Comic Sans MS"/>
        <w:lang w:val="hu-HU"/>
      </w:rPr>
      <w:t>Classe</w:t>
    </w:r>
    <w:proofErr w:type="spellEnd"/>
    <w:r>
      <w:rPr>
        <w:rFonts w:ascii="Comic Sans MS" w:hAnsi="Comic Sans MS"/>
        <w:lang w:val="hu-HU"/>
      </w:rPr>
      <w:t xml:space="preserve"> </w:t>
    </w:r>
    <w:proofErr w:type="spellStart"/>
    <w:r>
      <w:rPr>
        <w:rFonts w:ascii="Comic Sans MS" w:hAnsi="Comic Sans MS"/>
        <w:lang w:val="hu-HU"/>
      </w:rPr>
      <w:t>différenciée</w:t>
    </w:r>
    <w:proofErr w:type="spellEnd"/>
    <w:r>
      <w:rPr>
        <w:rFonts w:ascii="Comic Sans MS" w:hAnsi="Comic Sans MS"/>
        <w:lang w:val="hu-HU"/>
      </w:rPr>
      <w:t xml:space="preserve"> à </w:t>
    </w:r>
    <w:proofErr w:type="spellStart"/>
    <w:r>
      <w:rPr>
        <w:rFonts w:ascii="Comic Sans MS" w:hAnsi="Comic Sans MS"/>
        <w:lang w:val="hu-HU"/>
      </w:rPr>
      <w:t>activités</w:t>
    </w:r>
    <w:proofErr w:type="spellEnd"/>
    <w:r>
      <w:rPr>
        <w:rFonts w:ascii="Comic Sans MS" w:hAnsi="Comic Sans MS"/>
        <w:lang w:val="hu-HU"/>
      </w:rPr>
      <w:t xml:space="preserve"> </w:t>
    </w:r>
    <w:proofErr w:type="spellStart"/>
    <w:r>
      <w:rPr>
        <w:rFonts w:ascii="Comic Sans MS" w:hAnsi="Comic Sans MS"/>
        <w:lang w:val="hu-HU"/>
      </w:rPr>
      <w:t>parallèles</w:t>
    </w:r>
    <w:proofErr w:type="spellEnd"/>
    <w:r>
      <w:rPr>
        <w:rFonts w:ascii="Comic Sans MS" w:hAnsi="Comic Sans MS"/>
        <w:lang w:val="hu-HU"/>
      </w:rPr>
      <w:tab/>
    </w:r>
    <w:proofErr w:type="spellStart"/>
    <w:r>
      <w:rPr>
        <w:rFonts w:ascii="Comic Sans MS" w:hAnsi="Comic Sans MS"/>
        <w:lang w:val="hu-HU"/>
      </w:rPr>
      <w:t>CréatiFLE</w:t>
    </w:r>
    <w:proofErr w:type="spellEnd"/>
    <w:r>
      <w:rPr>
        <w:rFonts w:ascii="Comic Sans MS" w:hAnsi="Comic Sans MS"/>
        <w:lang w:val="hu-HU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52" w:rsidRDefault="00182F52" w:rsidP="0037345A">
      <w:pPr>
        <w:spacing w:after="0" w:line="240" w:lineRule="auto"/>
      </w:pPr>
      <w:r>
        <w:separator/>
      </w:r>
    </w:p>
  </w:footnote>
  <w:footnote w:type="continuationSeparator" w:id="0">
    <w:p w:rsidR="00182F52" w:rsidRDefault="00182F52" w:rsidP="0037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46446"/>
    <w:multiLevelType w:val="hybridMultilevel"/>
    <w:tmpl w:val="1F043B1C"/>
    <w:lvl w:ilvl="0" w:tplc="BBC2B87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5A"/>
    <w:rsid w:val="000546AD"/>
    <w:rsid w:val="00182F52"/>
    <w:rsid w:val="0037345A"/>
    <w:rsid w:val="00734AB0"/>
    <w:rsid w:val="00D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3CBF3-9184-452C-AC27-64F54286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345A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34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345A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37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345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2</cp:revision>
  <dcterms:created xsi:type="dcterms:W3CDTF">2018-12-26T11:49:00Z</dcterms:created>
  <dcterms:modified xsi:type="dcterms:W3CDTF">2018-12-27T10:38:00Z</dcterms:modified>
</cp:coreProperties>
</file>