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73" w:rsidRDefault="00BA6C73" w:rsidP="00BA6C73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reliez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définitions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leurs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équivalents</w:t>
      </w:r>
      <w:proofErr w:type="spellEnd"/>
      <w:r>
        <w:rPr>
          <w:b/>
        </w:rPr>
        <w:t>.</w:t>
      </w:r>
    </w:p>
    <w:p w:rsidR="00BA6C73" w:rsidRPr="002E72F9" w:rsidRDefault="00BA6C73" w:rsidP="00BA6C73">
      <w:pPr>
        <w:jc w:val="both"/>
        <w:rPr>
          <w:b/>
        </w:rPr>
      </w:pPr>
    </w:p>
    <w:p w:rsidR="00BA6C73" w:rsidRDefault="00BA6C73" w:rsidP="00BA6C73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2971"/>
      </w:tblGrid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espace</w:t>
            </w:r>
            <w:proofErr w:type="spellEnd"/>
            <w:r>
              <w:t xml:space="preserve"> pour </w:t>
            </w:r>
            <w:proofErr w:type="spellStart"/>
            <w:r>
              <w:t>construire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logement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loue</w:t>
            </w:r>
            <w:proofErr w:type="spellEnd"/>
            <w:r>
              <w:t xml:space="preserve"> un </w:t>
            </w:r>
            <w:proofErr w:type="spellStart"/>
            <w:r>
              <w:t>logement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salle</w:t>
            </w:r>
            <w:proofErr w:type="spellEnd"/>
            <w:r>
              <w:t xml:space="preserve"> de </w:t>
            </w:r>
            <w:proofErr w:type="spellStart"/>
            <w:r>
              <w:t>bains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salon</w:t>
            </w:r>
            <w:proofErr w:type="spellEnd"/>
            <w:r>
              <w:t xml:space="preserve">, </w:t>
            </w:r>
            <w:proofErr w:type="spellStart"/>
            <w:r>
              <w:t>chambre</w:t>
            </w:r>
            <w:proofErr w:type="spellEnd"/>
            <w:r>
              <w:t>, etc.</w:t>
            </w:r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espace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lieu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rPr>
                <w:rFonts w:cstheme="minorHAnsi"/>
              </w:rPr>
              <w:t>ù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habite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r>
              <w:t xml:space="preserve">se </w:t>
            </w:r>
            <w:proofErr w:type="spellStart"/>
            <w:r>
              <w:t>loger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mesures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louer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produire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locataire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prix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r>
              <w:t>terrain</w:t>
            </w:r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logement</w:t>
            </w:r>
            <w:proofErr w:type="spellEnd"/>
            <w:r>
              <w:t xml:space="preserve"> </w:t>
            </w:r>
            <w:proofErr w:type="spellStart"/>
            <w:r>
              <w:t>individuel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pi</w:t>
            </w:r>
            <w:r>
              <w:rPr>
                <w:rFonts w:cstheme="minorHAnsi"/>
              </w:rPr>
              <w:t>è</w:t>
            </w:r>
            <w:r>
              <w:t>ce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pi</w:t>
            </w:r>
            <w:r>
              <w:rPr>
                <w:rFonts w:cstheme="minorHAnsi"/>
              </w:rPr>
              <w:t>è</w:t>
            </w:r>
            <w:r>
              <w:t>ce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rPr>
                <w:rFonts w:cstheme="minorHAnsi"/>
              </w:rPr>
              <w:t>ù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fait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toilette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maison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respectueux</w:t>
            </w:r>
            <w:proofErr w:type="spellEnd"/>
            <w:r>
              <w:t xml:space="preserve"> de </w:t>
            </w:r>
            <w:proofErr w:type="spellStart"/>
            <w:r>
              <w:t>l’environnement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dimensions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habiter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co</w:t>
            </w:r>
            <w:r>
              <w:rPr>
                <w:rFonts w:cstheme="minorHAnsi"/>
              </w:rPr>
              <w:t>û</w:t>
            </w:r>
            <w:r>
              <w:t>t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superficie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écologique</w:t>
            </w:r>
            <w:proofErr w:type="spellEnd"/>
          </w:p>
        </w:tc>
      </w:tr>
      <w:tr w:rsidR="00BA6C73" w:rsidTr="00C653C3">
        <w:tc>
          <w:tcPr>
            <w:tcW w:w="3114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payer</w:t>
            </w:r>
            <w:proofErr w:type="spellEnd"/>
            <w:r>
              <w:t xml:space="preserve"> pour se </w:t>
            </w:r>
            <w:proofErr w:type="spellStart"/>
            <w:r>
              <w:t>loger</w:t>
            </w:r>
            <w:proofErr w:type="spellEnd"/>
          </w:p>
        </w:tc>
        <w:tc>
          <w:tcPr>
            <w:tcW w:w="1417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BA6C73" w:rsidRPr="009F7601" w:rsidRDefault="00BA6C73" w:rsidP="00BA6C7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BA6C73" w:rsidRDefault="00BA6C73" w:rsidP="00BA6C73">
            <w:pPr>
              <w:spacing w:line="600" w:lineRule="auto"/>
              <w:jc w:val="both"/>
            </w:pPr>
            <w:proofErr w:type="spellStart"/>
            <w:r>
              <w:t>fabriquer</w:t>
            </w:r>
            <w:proofErr w:type="spellEnd"/>
          </w:p>
        </w:tc>
      </w:tr>
    </w:tbl>
    <w:p w:rsidR="00CF47AC" w:rsidRDefault="00CF47AC">
      <w:bookmarkStart w:id="0" w:name="_GoBack"/>
      <w:bookmarkEnd w:id="0"/>
    </w:p>
    <w:sectPr w:rsidR="00CF47AC" w:rsidSect="00BA6C73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93" w:rsidRDefault="00DB4D93" w:rsidP="00BA6C73">
      <w:pPr>
        <w:spacing w:after="0" w:line="240" w:lineRule="auto"/>
      </w:pPr>
      <w:r>
        <w:separator/>
      </w:r>
    </w:p>
  </w:endnote>
  <w:endnote w:type="continuationSeparator" w:id="0">
    <w:p w:rsidR="00DB4D93" w:rsidRDefault="00DB4D93" w:rsidP="00BA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73" w:rsidRDefault="00BA6C73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EBF8D56043B430DA354A994C93010C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BA6C73" w:rsidRDefault="00BA6C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93" w:rsidRDefault="00DB4D93" w:rsidP="00BA6C73">
      <w:pPr>
        <w:spacing w:after="0" w:line="240" w:lineRule="auto"/>
      </w:pPr>
      <w:r>
        <w:separator/>
      </w:r>
    </w:p>
  </w:footnote>
  <w:footnote w:type="continuationSeparator" w:id="0">
    <w:p w:rsidR="00DB4D93" w:rsidRDefault="00DB4D93" w:rsidP="00BA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73"/>
    <w:rsid w:val="00641AFE"/>
    <w:rsid w:val="00BA6C73"/>
    <w:rsid w:val="00CF47AC"/>
    <w:rsid w:val="00DB4D93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EDD8-CA8F-4258-B67D-D9F79AB3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6C73"/>
    <w:pPr>
      <w:ind w:left="720"/>
      <w:contextualSpacing/>
    </w:pPr>
  </w:style>
  <w:style w:type="table" w:styleId="Rcsostblzat">
    <w:name w:val="Table Grid"/>
    <w:basedOn w:val="Normltblzat"/>
    <w:uiPriority w:val="39"/>
    <w:rsid w:val="00B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A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C73"/>
  </w:style>
  <w:style w:type="paragraph" w:styleId="llb">
    <w:name w:val="footer"/>
    <w:basedOn w:val="Norml"/>
    <w:link w:val="llbChar"/>
    <w:uiPriority w:val="99"/>
    <w:unhideWhenUsed/>
    <w:rsid w:val="00BA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BF8D56043B430DA354A994C93010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92BDA-9F73-49B7-9E6D-354BC44A393F}"/>
      </w:docPartPr>
      <w:docPartBody>
        <w:p w:rsidR="00000000" w:rsidRDefault="00C841E4" w:rsidP="00C841E4">
          <w:pPr>
            <w:pStyle w:val="EEBF8D56043B430DA354A994C93010C3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E4"/>
    <w:rsid w:val="008B2838"/>
    <w:rsid w:val="00C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41E4"/>
    <w:rPr>
      <w:color w:val="808080"/>
    </w:rPr>
  </w:style>
  <w:style w:type="paragraph" w:customStyle="1" w:styleId="EEBF8D56043B430DA354A994C93010C3">
    <w:name w:val="EEBF8D56043B430DA354A994C93010C3"/>
    <w:rsid w:val="00C84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401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2019-11-21T14:01:00Z</dcterms:created>
  <dcterms:modified xsi:type="dcterms:W3CDTF">2019-11-21T14:03:00Z</dcterms:modified>
</cp:coreProperties>
</file>