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2EEE" w14:textId="55160143" w:rsidR="00B942B5" w:rsidRPr="0044325F" w:rsidRDefault="0044325F" w:rsidP="0044325F">
      <w:pPr>
        <w:jc w:val="center"/>
        <w:rPr>
          <w:b/>
          <w:bCs/>
          <w:sz w:val="28"/>
          <w:szCs w:val="28"/>
        </w:rPr>
      </w:pPr>
      <w:r w:rsidRPr="0044325F">
        <w:rPr>
          <w:b/>
          <w:bCs/>
          <w:sz w:val="28"/>
          <w:szCs w:val="28"/>
        </w:rPr>
        <w:t>Q News update October 1, 2020</w:t>
      </w:r>
    </w:p>
    <w:p w14:paraId="483B4C91" w14:textId="78168ABA" w:rsidR="0044325F" w:rsidRDefault="0044325F"/>
    <w:p w14:paraId="13D4FC02" w14:textId="3A0AF839" w:rsidR="0044325F" w:rsidRDefault="004C731A">
      <w:r>
        <w:rPr>
          <w:noProof/>
        </w:rPr>
        <w:drawing>
          <wp:inline distT="0" distB="0" distL="0" distR="0" wp14:anchorId="3E8A97C7" wp14:editId="72953DD9">
            <wp:extent cx="5922509" cy="3332191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21" cy="33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057F" w14:textId="77777777" w:rsidR="0044325F" w:rsidRDefault="0044325F"/>
    <w:p w14:paraId="4C9A8F5F" w14:textId="79B6E0C2" w:rsidR="0044325F" w:rsidRDefault="0044325F" w:rsidP="00975E31">
      <w:r>
        <w:rPr>
          <w:noProof/>
        </w:rPr>
        <w:drawing>
          <wp:inline distT="0" distB="0" distL="0" distR="0" wp14:anchorId="75C9B336" wp14:editId="6F247D6F">
            <wp:extent cx="6606530" cy="362183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45" cy="36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E756" w14:textId="240D76F4" w:rsidR="0044325F" w:rsidRDefault="0044325F"/>
    <w:p w14:paraId="33993D3E" w14:textId="77D9651D" w:rsidR="0044325F" w:rsidRDefault="0044325F">
      <w:pPr>
        <w:rPr>
          <w:color w:val="C00000"/>
        </w:rPr>
      </w:pPr>
      <w:r w:rsidRPr="0044325F">
        <w:rPr>
          <w:color w:val="C00000"/>
        </w:rPr>
        <w:t xml:space="preserve">Linked article. </w:t>
      </w:r>
    </w:p>
    <w:p w14:paraId="6A090670" w14:textId="7748EF18" w:rsidR="0044325F" w:rsidRDefault="0044325F">
      <w:pPr>
        <w:rPr>
          <w:color w:val="C00000"/>
        </w:rPr>
      </w:pPr>
    </w:p>
    <w:p w14:paraId="440967F3" w14:textId="319D3C14" w:rsidR="0044325F" w:rsidRDefault="006316FB">
      <w:hyperlink r:id="rId6" w:history="1">
        <w:r w:rsidR="0044325F" w:rsidRPr="0044325F">
          <w:rPr>
            <w:rStyle w:val="Hyperlink"/>
          </w:rPr>
          <w:t>https://thefederalist.com/2020/09/30/davis-cia-director-gina-haspel-is-blocking-declassification-of-remaining-russigate-documents/</w:t>
        </w:r>
      </w:hyperlink>
    </w:p>
    <w:p w14:paraId="62ED74FF" w14:textId="4AAE3DCE" w:rsidR="0044325F" w:rsidRDefault="0044325F"/>
    <w:p w14:paraId="1985DDDB" w14:textId="5C19FB72" w:rsidR="0044325F" w:rsidRDefault="0044325F">
      <w:r>
        <w:rPr>
          <w:noProof/>
        </w:rPr>
        <w:drawing>
          <wp:inline distT="0" distB="0" distL="0" distR="0" wp14:anchorId="73386902" wp14:editId="2736E523">
            <wp:extent cx="5937885" cy="692404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2CA3" w14:textId="37378365" w:rsidR="0044325F" w:rsidRDefault="0044325F"/>
    <w:p w14:paraId="67B881B2" w14:textId="1B1970ED" w:rsidR="0044325F" w:rsidRDefault="007E04F6">
      <w:r>
        <w:rPr>
          <w:noProof/>
        </w:rPr>
        <w:lastRenderedPageBreak/>
        <w:drawing>
          <wp:inline distT="0" distB="0" distL="0" distR="0" wp14:anchorId="26D6939F" wp14:editId="5356AB38">
            <wp:extent cx="5937885" cy="17386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022C" w14:textId="4676362A" w:rsidR="007E04F6" w:rsidRDefault="007E04F6"/>
    <w:p w14:paraId="4008BD7A" w14:textId="59003521" w:rsidR="007E04F6" w:rsidRDefault="007E04F6">
      <w:r>
        <w:rPr>
          <w:noProof/>
        </w:rPr>
        <w:drawing>
          <wp:inline distT="0" distB="0" distL="0" distR="0" wp14:anchorId="447B8C6F" wp14:editId="04695C22">
            <wp:extent cx="5241714" cy="62507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13" cy="62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1657" w14:textId="718C5587" w:rsidR="007E04F6" w:rsidRDefault="007E04F6"/>
    <w:p w14:paraId="2FBA0698" w14:textId="5DD98A60" w:rsidR="007E04F6" w:rsidRDefault="007E04F6">
      <w:r>
        <w:rPr>
          <w:noProof/>
        </w:rPr>
        <w:drawing>
          <wp:inline distT="0" distB="0" distL="0" distR="0" wp14:anchorId="7D9E7DA8" wp14:editId="60DD2062">
            <wp:extent cx="4572000" cy="3429000"/>
            <wp:effectExtent l="0" t="0" r="0" b="0"/>
            <wp:docPr id="6" name="Video 6" descr="Trump rally Comey Coup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deo 6" descr="Trump rally Comey Coup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o__4Z12BAOo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FCB1" w14:textId="009F1176" w:rsidR="007E04F6" w:rsidRDefault="007E04F6"/>
    <w:p w14:paraId="716D885F" w14:textId="1215A0AC" w:rsidR="007E04F6" w:rsidRDefault="007E04F6"/>
    <w:p w14:paraId="62C1A4BF" w14:textId="724FF65D" w:rsidR="007E04F6" w:rsidRDefault="007E04F6">
      <w:r>
        <w:rPr>
          <w:noProof/>
        </w:rPr>
        <w:drawing>
          <wp:inline distT="0" distB="0" distL="0" distR="0" wp14:anchorId="298E1FAC" wp14:editId="46C43FE6">
            <wp:extent cx="5943600" cy="35915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4AB2" w14:textId="700EDD6D" w:rsidR="007E04F6" w:rsidRDefault="007E04F6"/>
    <w:p w14:paraId="0551A07D" w14:textId="7461EEAE" w:rsidR="007E04F6" w:rsidRDefault="007E04F6">
      <w:r>
        <w:rPr>
          <w:noProof/>
        </w:rPr>
        <w:lastRenderedPageBreak/>
        <w:drawing>
          <wp:inline distT="0" distB="0" distL="0" distR="0" wp14:anchorId="1DC4850B" wp14:editId="3D294C53">
            <wp:extent cx="5366084" cy="2302944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73" cy="23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83F1" w14:textId="03E8A2C6" w:rsidR="003049E9" w:rsidRDefault="003049E9"/>
    <w:p w14:paraId="0EB940E7" w14:textId="1DFDB87F" w:rsidR="003049E9" w:rsidRDefault="003049E9">
      <w:r>
        <w:rPr>
          <w:noProof/>
        </w:rPr>
        <w:drawing>
          <wp:inline distT="0" distB="0" distL="0" distR="0" wp14:anchorId="637C055F" wp14:editId="2DF63DEE">
            <wp:extent cx="6060817" cy="26710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46" cy="26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AF6A" w14:textId="45F41AC5" w:rsidR="003049E9" w:rsidRDefault="003049E9"/>
    <w:p w14:paraId="40B3DFCB" w14:textId="5AB28E0E" w:rsidR="003049E9" w:rsidRDefault="003049E9">
      <w:r>
        <w:rPr>
          <w:noProof/>
        </w:rPr>
        <w:drawing>
          <wp:inline distT="0" distB="0" distL="0" distR="0" wp14:anchorId="6604A373" wp14:editId="3DC41E3D">
            <wp:extent cx="5570621" cy="20600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99" cy="206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8A94" w14:textId="74CDF54D" w:rsidR="003049E9" w:rsidRDefault="003049E9"/>
    <w:p w14:paraId="1C48845C" w14:textId="02E860FD" w:rsidR="003049E9" w:rsidRDefault="003049E9">
      <w:r>
        <w:rPr>
          <w:noProof/>
        </w:rPr>
        <w:lastRenderedPageBreak/>
        <w:drawing>
          <wp:inline distT="0" distB="0" distL="0" distR="0" wp14:anchorId="7F7AC478" wp14:editId="53404033">
            <wp:extent cx="6770568" cy="184684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01" cy="18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8A6D" w14:textId="2F439FE7" w:rsidR="003049E9" w:rsidRDefault="003049E9"/>
    <w:p w14:paraId="505A3968" w14:textId="62EBCEB3" w:rsidR="003049E9" w:rsidRDefault="003049E9">
      <w:r>
        <w:rPr>
          <w:noProof/>
        </w:rPr>
        <w:drawing>
          <wp:inline distT="0" distB="0" distL="0" distR="0" wp14:anchorId="7993306F" wp14:editId="109F3865">
            <wp:extent cx="5089358" cy="18340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98" cy="18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91A1" w14:textId="7A6133A1" w:rsidR="003049E9" w:rsidRDefault="003049E9"/>
    <w:p w14:paraId="7E06A118" w14:textId="1620E221" w:rsidR="003049E9" w:rsidRDefault="003049E9">
      <w:r>
        <w:rPr>
          <w:noProof/>
        </w:rPr>
        <w:drawing>
          <wp:inline distT="0" distB="0" distL="0" distR="0" wp14:anchorId="42241ED3" wp14:editId="611DDC90">
            <wp:extent cx="7125068" cy="376788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579" cy="37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D02D" w14:textId="6A341B22" w:rsidR="003049E9" w:rsidRDefault="003049E9"/>
    <w:p w14:paraId="6C01E24E" w14:textId="4252AE48" w:rsidR="003049E9" w:rsidRDefault="003049E9">
      <w:r>
        <w:rPr>
          <w:noProof/>
        </w:rPr>
        <w:lastRenderedPageBreak/>
        <w:drawing>
          <wp:inline distT="0" distB="0" distL="0" distR="0" wp14:anchorId="4AD197F3" wp14:editId="74D59F71">
            <wp:extent cx="5651894" cy="3266473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76" cy="32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E049" w14:textId="14A35FA9" w:rsidR="003049E9" w:rsidRDefault="003049E9"/>
    <w:p w14:paraId="5A999EA0" w14:textId="4F9C4D7F" w:rsidR="003049E9" w:rsidRDefault="003049E9">
      <w:r>
        <w:rPr>
          <w:noProof/>
        </w:rPr>
        <w:lastRenderedPageBreak/>
        <w:drawing>
          <wp:inline distT="0" distB="0" distL="0" distR="0" wp14:anchorId="1D8F9FF8" wp14:editId="1F9FC6DA">
            <wp:extent cx="6238374" cy="5058023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48" cy="50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D2BC" w14:textId="3EAA2036" w:rsidR="003049E9" w:rsidRDefault="003049E9"/>
    <w:p w14:paraId="1FA286BE" w14:textId="77009429" w:rsidR="003049E9" w:rsidRDefault="003049E9">
      <w:r>
        <w:rPr>
          <w:noProof/>
        </w:rPr>
        <w:lastRenderedPageBreak/>
        <w:drawing>
          <wp:inline distT="0" distB="0" distL="0" distR="0" wp14:anchorId="09DAD474" wp14:editId="0639EB32">
            <wp:extent cx="6118058" cy="32772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79" cy="32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CF2B" w14:textId="22EB4F88" w:rsidR="003049E9" w:rsidRDefault="003049E9"/>
    <w:p w14:paraId="3856D72B" w14:textId="3EF1EA73" w:rsidR="003049E9" w:rsidRDefault="003049E9">
      <w:r>
        <w:rPr>
          <w:noProof/>
        </w:rPr>
        <w:lastRenderedPageBreak/>
        <w:drawing>
          <wp:inline distT="0" distB="0" distL="0" distR="0" wp14:anchorId="6EB1836B" wp14:editId="429A9278">
            <wp:extent cx="6003925" cy="65633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65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6828" w14:textId="36499907" w:rsidR="003049E9" w:rsidRDefault="003049E9"/>
    <w:p w14:paraId="40807ADC" w14:textId="1BF6112E" w:rsidR="003049E9" w:rsidRDefault="003049E9"/>
    <w:p w14:paraId="1AB45AF4" w14:textId="14121451" w:rsidR="007E04F6" w:rsidRDefault="007E04F6"/>
    <w:p w14:paraId="14A21A74" w14:textId="29DDA25E" w:rsidR="007E04F6" w:rsidRDefault="007E04F6"/>
    <w:p w14:paraId="36AABBE7" w14:textId="4EF758E5" w:rsidR="007E04F6" w:rsidRDefault="007E04F6"/>
    <w:p w14:paraId="021A2A14" w14:textId="7AE3D0A9" w:rsidR="007E04F6" w:rsidRDefault="003049E9">
      <w:r>
        <w:rPr>
          <w:noProof/>
        </w:rPr>
        <w:lastRenderedPageBreak/>
        <w:drawing>
          <wp:inline distT="0" distB="0" distL="0" distR="0" wp14:anchorId="306D0C90" wp14:editId="6B702CBC">
            <wp:extent cx="7032592" cy="418468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37" cy="41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EBB1" w14:textId="0706A85E" w:rsidR="003049E9" w:rsidRDefault="003049E9"/>
    <w:p w14:paraId="2575C111" w14:textId="488F672A" w:rsidR="003049E9" w:rsidRDefault="003049E9">
      <w:r>
        <w:rPr>
          <w:noProof/>
        </w:rPr>
        <w:drawing>
          <wp:inline distT="0" distB="0" distL="0" distR="0" wp14:anchorId="6801E5C6" wp14:editId="4FCEB8AB">
            <wp:extent cx="5979695" cy="280411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42" cy="28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9771" w14:textId="7E7E5436" w:rsidR="003049E9" w:rsidRDefault="003049E9"/>
    <w:p w14:paraId="4F719EBE" w14:textId="6BFA38C5" w:rsidR="003049E9" w:rsidRDefault="003049E9">
      <w:r>
        <w:rPr>
          <w:noProof/>
        </w:rPr>
        <w:lastRenderedPageBreak/>
        <w:drawing>
          <wp:inline distT="0" distB="0" distL="0" distR="0" wp14:anchorId="4E1F72F0" wp14:editId="48792E83">
            <wp:extent cx="6364705" cy="1417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65" cy="1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CDF5" w14:textId="3C788690" w:rsidR="003049E9" w:rsidRDefault="003049E9"/>
    <w:p w14:paraId="76CF1B53" w14:textId="51AE38DF" w:rsidR="003049E9" w:rsidRDefault="006316FB">
      <w:hyperlink r:id="rId26" w:history="1">
        <w:r w:rsidR="003049E9" w:rsidRPr="003049E9">
          <w:rPr>
            <w:rStyle w:val="Hyperlink"/>
          </w:rPr>
          <w:t>https://twitter.com/TheJusticeDept/status/1311715127775854594</w:t>
        </w:r>
      </w:hyperlink>
    </w:p>
    <w:p w14:paraId="0D4CE5C7" w14:textId="5A17AE01" w:rsidR="003049E9" w:rsidRDefault="003049E9"/>
    <w:p w14:paraId="597B3B5D" w14:textId="06175097" w:rsidR="003049E9" w:rsidRDefault="003049E9">
      <w:r>
        <w:rPr>
          <w:noProof/>
        </w:rPr>
        <w:lastRenderedPageBreak/>
        <w:drawing>
          <wp:inline distT="0" distB="0" distL="0" distR="0" wp14:anchorId="7883CE9D" wp14:editId="6C36F149">
            <wp:extent cx="6897415" cy="68091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10" cy="68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D7E2" w14:textId="41ABB4D2" w:rsidR="007E04F6" w:rsidRDefault="007E04F6"/>
    <w:p w14:paraId="7344AD35" w14:textId="12587592" w:rsidR="007E04F6" w:rsidRDefault="003049E9">
      <w:r>
        <w:rPr>
          <w:noProof/>
        </w:rPr>
        <w:lastRenderedPageBreak/>
        <w:drawing>
          <wp:inline distT="0" distB="0" distL="0" distR="0" wp14:anchorId="378B0387" wp14:editId="1C406EE4">
            <wp:extent cx="6118771" cy="3555064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76" cy="35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0415" w14:textId="5D182BA3" w:rsidR="0044325F" w:rsidRDefault="0044325F"/>
    <w:p w14:paraId="034EE5C2" w14:textId="3F8AFD8D" w:rsidR="00D76EF1" w:rsidRPr="00C71B91" w:rsidRDefault="003049E9">
      <w:pPr>
        <w:rPr>
          <w:color w:val="C00000"/>
        </w:rPr>
      </w:pPr>
      <w:r w:rsidRPr="00C71B91">
        <w:rPr>
          <w:color w:val="C00000"/>
        </w:rPr>
        <w:t>POTUS denounced white supremacy and racism</w:t>
      </w:r>
    </w:p>
    <w:p w14:paraId="5FF7DC4E" w14:textId="42CB800E" w:rsidR="00D76EF1" w:rsidRDefault="00D76EF1"/>
    <w:p w14:paraId="13FC80F1" w14:textId="522DEBEE" w:rsidR="00D76EF1" w:rsidRDefault="00D76EF1">
      <w:r>
        <w:rPr>
          <w:noProof/>
        </w:rPr>
        <w:drawing>
          <wp:inline distT="0" distB="0" distL="0" distR="0" wp14:anchorId="31FA3826" wp14:editId="25100E78">
            <wp:extent cx="4572000" cy="3429000"/>
            <wp:effectExtent l="0" t="0" r="0" b="0"/>
            <wp:docPr id="3" name="Video 3" descr="President Trump Condemns White Supremacists Two Days After Charlottesville Violence | TIM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 3" descr="President Trump Condemns White Supremacists Two Days After Charlottesville Violence | TIME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mCvwARherKI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DDE8" w14:textId="700DDBF4" w:rsidR="00C71B91" w:rsidRDefault="00C71B91"/>
    <w:p w14:paraId="5EBC1534" w14:textId="4C7C7DBA" w:rsidR="00C71B91" w:rsidRDefault="00C71B91">
      <w:r>
        <w:rPr>
          <w:noProof/>
        </w:rPr>
        <w:lastRenderedPageBreak/>
        <w:drawing>
          <wp:inline distT="0" distB="0" distL="0" distR="0" wp14:anchorId="25CF0FD9" wp14:editId="4A2ED42E">
            <wp:extent cx="5197642" cy="3026935"/>
            <wp:effectExtent l="0" t="0" r="317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83" cy="30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3404" w14:textId="2F7E5923" w:rsidR="00C71B91" w:rsidRDefault="00C71B91"/>
    <w:p w14:paraId="1D2E573A" w14:textId="3DBDC5F7" w:rsidR="00C71B91" w:rsidRPr="00C71B91" w:rsidRDefault="00C71B91">
      <w:pPr>
        <w:rPr>
          <w:color w:val="C00000"/>
        </w:rPr>
      </w:pPr>
      <w:r w:rsidRPr="00C71B91">
        <w:rPr>
          <w:color w:val="C00000"/>
        </w:rPr>
        <w:t>POTUS disavowed white supremacy in the 2016 debates.</w:t>
      </w:r>
    </w:p>
    <w:p w14:paraId="5ADEE302" w14:textId="3A0235D0" w:rsidR="00C71B91" w:rsidRDefault="00C71B91"/>
    <w:p w14:paraId="01D72CA1" w14:textId="2CEC7954" w:rsidR="00C71B91" w:rsidRDefault="00C71B91">
      <w:r>
        <w:rPr>
          <w:noProof/>
        </w:rPr>
        <w:drawing>
          <wp:inline distT="0" distB="0" distL="0" distR="0" wp14:anchorId="7ABB64DC" wp14:editId="14319060">
            <wp:extent cx="4572000" cy="3429000"/>
            <wp:effectExtent l="0" t="0" r="0" b="0"/>
            <wp:docPr id="25" name="Video 25" descr="POTUS disavows White Supremac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deo 25" descr="POTUS disavows White Supremacy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zK3SJOE7LlE?feature=oembed&quot; frameborder=&quot;0&quot; allow=&quot;accelerometer; autoplay; clipboard-write; encrypted-media; gyroscope; picture-in-picture&quot; allowfullscreen=&quot;&quot; sandbox=&quot;allow-scripts allow-same-origin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3B7" w14:textId="56ED7FCC" w:rsidR="005013F9" w:rsidRDefault="005013F9"/>
    <w:p w14:paraId="704C976A" w14:textId="77777777" w:rsidR="005013F9" w:rsidRDefault="005013F9"/>
    <w:p w14:paraId="40CFDEFE" w14:textId="2ECE8D2F" w:rsidR="005013F9" w:rsidRDefault="006316FB">
      <w:hyperlink r:id="rId34" w:history="1">
        <w:r w:rsidR="005013F9" w:rsidRPr="00AA05EC">
          <w:rPr>
            <w:rStyle w:val="Hyperlink"/>
          </w:rPr>
          <w:t>https://www.theepochtimes.com/trump-declares-national-emergency-backing-domestic-mining-will-reduce-reliance-on-china-for-critical-minerals_3521562.html</w:t>
        </w:r>
      </w:hyperlink>
    </w:p>
    <w:p w14:paraId="1ADB2DE9" w14:textId="0298F3DC" w:rsidR="005013F9" w:rsidRDefault="005013F9">
      <w:r>
        <w:rPr>
          <w:noProof/>
        </w:rPr>
        <w:lastRenderedPageBreak/>
        <w:drawing>
          <wp:inline distT="0" distB="0" distL="0" distR="0" wp14:anchorId="59864899" wp14:editId="65BD3D0A">
            <wp:extent cx="6063615" cy="82238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C418" w14:textId="6D5A710E" w:rsidR="00C71B91" w:rsidRDefault="00C71B91"/>
    <w:p w14:paraId="41B029F6" w14:textId="1E469038" w:rsidR="00C71B91" w:rsidRPr="00362186" w:rsidRDefault="00C71B91">
      <w:pPr>
        <w:rPr>
          <w:color w:val="C00000"/>
        </w:rPr>
      </w:pPr>
    </w:p>
    <w:p w14:paraId="1417839F" w14:textId="3E555762" w:rsidR="00C71B91" w:rsidRPr="00362186" w:rsidRDefault="00362186">
      <w:pPr>
        <w:rPr>
          <w:color w:val="C00000"/>
        </w:rPr>
      </w:pPr>
      <w:r w:rsidRPr="00362186">
        <w:rPr>
          <w:color w:val="C00000"/>
        </w:rPr>
        <w:t xml:space="preserve">With the recent transfer of custody of four defendants, the United States has repatriated all Americans held by the Syrian Democratic Forces (SDF) </w:t>
      </w:r>
      <w:r w:rsidR="005013F9">
        <w:rPr>
          <w:color w:val="C00000"/>
        </w:rPr>
        <w:t>who have</w:t>
      </w:r>
      <w:r w:rsidRPr="00362186">
        <w:rPr>
          <w:color w:val="C00000"/>
        </w:rPr>
        <w:t xml:space="preserve"> criminal charges </w:t>
      </w:r>
      <w:r w:rsidR="005013F9">
        <w:rPr>
          <w:color w:val="C00000"/>
        </w:rPr>
        <w:t>pending</w:t>
      </w:r>
      <w:r w:rsidRPr="00362186">
        <w:rPr>
          <w:color w:val="C00000"/>
        </w:rPr>
        <w:t xml:space="preserve"> relating to their support for ISIS</w:t>
      </w:r>
      <w:r w:rsidR="005013F9">
        <w:rPr>
          <w:color w:val="C00000"/>
        </w:rPr>
        <w:t>.</w:t>
      </w:r>
    </w:p>
    <w:p w14:paraId="6D2A7CD8" w14:textId="120464FB" w:rsidR="00362186" w:rsidRDefault="00362186">
      <w:pPr>
        <w:rPr>
          <w:color w:val="C00000"/>
        </w:rPr>
      </w:pPr>
    </w:p>
    <w:p w14:paraId="4DA2A40F" w14:textId="5B89A2D5" w:rsidR="00362186" w:rsidRPr="00362186" w:rsidRDefault="006316FB">
      <w:pPr>
        <w:rPr>
          <w:color w:val="C00000"/>
        </w:rPr>
      </w:pPr>
      <w:hyperlink r:id="rId36" w:history="1">
        <w:r w:rsidR="00362186" w:rsidRPr="00362186">
          <w:rPr>
            <w:rStyle w:val="Hyperlink"/>
          </w:rPr>
          <w:t>https://www.justice.gov/opa/pr/united-states-has-repatriated-27-americans-syria-and-iraq-including-ten-charged-terrorism</w:t>
        </w:r>
      </w:hyperlink>
    </w:p>
    <w:p w14:paraId="43949031" w14:textId="356C8DEE" w:rsidR="00C71B91" w:rsidRDefault="00C71B91"/>
    <w:p w14:paraId="208DAD0B" w14:textId="763440B5" w:rsidR="00C71B91" w:rsidRDefault="00C71B91"/>
    <w:p w14:paraId="4DA3450E" w14:textId="0B9D1A1B" w:rsidR="00C71B91" w:rsidRDefault="00C71B91"/>
    <w:p w14:paraId="24FF467E" w14:textId="1822FF9E" w:rsidR="00C71B91" w:rsidRDefault="00362186">
      <w:r>
        <w:rPr>
          <w:noProof/>
        </w:rPr>
        <w:drawing>
          <wp:inline distT="0" distB="0" distL="0" distR="0" wp14:anchorId="21512B8E" wp14:editId="3E20487A">
            <wp:extent cx="6672652" cy="52876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63" cy="52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0095" w14:textId="7EDCA4D5" w:rsidR="00883434" w:rsidRPr="00883434" w:rsidRDefault="00883434">
      <w:pPr>
        <w:rPr>
          <w:color w:val="C00000"/>
        </w:rPr>
      </w:pPr>
    </w:p>
    <w:p w14:paraId="71AC710B" w14:textId="4E8E1870" w:rsidR="00883434" w:rsidRDefault="00883434">
      <w:pPr>
        <w:rPr>
          <w:color w:val="C00000"/>
        </w:rPr>
      </w:pPr>
      <w:r w:rsidRPr="00883434">
        <w:rPr>
          <w:color w:val="C00000"/>
        </w:rPr>
        <w:t xml:space="preserve">Just in from Reuter’s </w:t>
      </w:r>
      <w:r>
        <w:rPr>
          <w:color w:val="C00000"/>
        </w:rPr>
        <w:t xml:space="preserve">– the Treasury Department is waring companies that paying ransom to sanctioned hackers may be illegal. </w:t>
      </w:r>
    </w:p>
    <w:p w14:paraId="3C4C56EE" w14:textId="57AFC4EC" w:rsidR="00975E31" w:rsidRDefault="00975E31">
      <w:pPr>
        <w:rPr>
          <w:color w:val="C00000"/>
        </w:rPr>
      </w:pPr>
    </w:p>
    <w:p w14:paraId="0D22711F" w14:textId="74DAB95B" w:rsidR="00975E31" w:rsidRDefault="00975E31">
      <w:pPr>
        <w:rPr>
          <w:color w:val="C00000"/>
        </w:rPr>
      </w:pPr>
      <w:hyperlink r:id="rId38" w:history="1">
        <w:r w:rsidRPr="0047772A">
          <w:rPr>
            <w:rStyle w:val="Hyperlink"/>
          </w:rPr>
          <w:t>https://www.reuters.com/article/us-treasury-cyber-idUSKBN26M77U?taid=5f7659a62e33a10001fe6238</w:t>
        </w:r>
      </w:hyperlink>
    </w:p>
    <w:p w14:paraId="19F94137" w14:textId="77777777" w:rsidR="00975E31" w:rsidRPr="00883434" w:rsidRDefault="00975E31">
      <w:pPr>
        <w:rPr>
          <w:color w:val="C00000"/>
        </w:rPr>
      </w:pPr>
    </w:p>
    <w:p w14:paraId="30D6C490" w14:textId="524D69B2" w:rsidR="00883434" w:rsidRDefault="00883434">
      <w:r>
        <w:rPr>
          <w:noProof/>
        </w:rPr>
        <w:lastRenderedPageBreak/>
        <w:drawing>
          <wp:inline distT="0" distB="0" distL="0" distR="0" wp14:anchorId="2FB57F4E" wp14:editId="4CBB8E42">
            <wp:extent cx="6497320" cy="82238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333F" w14:textId="1E31E369" w:rsidR="00C71B91" w:rsidRDefault="00C71B91"/>
    <w:p w14:paraId="7AEDFFB8" w14:textId="1778281D" w:rsidR="00C71B91" w:rsidRDefault="00C71B91"/>
    <w:p w14:paraId="77A79428" w14:textId="72EBC880" w:rsidR="00C71B91" w:rsidRDefault="00C71B91"/>
    <w:p w14:paraId="5A77CE02" w14:textId="6FA814BA" w:rsidR="00C71B91" w:rsidRDefault="00C71B91"/>
    <w:sectPr w:rsidR="00C71B91" w:rsidSect="00975E31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Modern">
    <w:altName w:val="Calibri"/>
    <w:panose1 w:val="00000000000000020000"/>
    <w:charset w:val="00"/>
    <w:family w:val="modern"/>
    <w:notTrueType/>
    <w:pitch w:val="variable"/>
    <w:sig w:usb0="8000002F" w:usb1="40000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 Book">
    <w:altName w:val="Calibri"/>
    <w:panose1 w:val="02000404020000020004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5F"/>
    <w:rsid w:val="001E40F1"/>
    <w:rsid w:val="003049E9"/>
    <w:rsid w:val="00362186"/>
    <w:rsid w:val="0044325F"/>
    <w:rsid w:val="004C731A"/>
    <w:rsid w:val="005013F9"/>
    <w:rsid w:val="006316FB"/>
    <w:rsid w:val="007E04F6"/>
    <w:rsid w:val="007F78F1"/>
    <w:rsid w:val="00883434"/>
    <w:rsid w:val="00975E31"/>
    <w:rsid w:val="00B942B5"/>
    <w:rsid w:val="00BA3EDE"/>
    <w:rsid w:val="00BB2439"/>
    <w:rsid w:val="00C71B91"/>
    <w:rsid w:val="00D7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16CCD"/>
  <w15:chartTrackingRefBased/>
  <w15:docId w15:val="{9A818DD4-2C9A-43AC-9279-091AA6AD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nton Modern"/>
    <w:qFormat/>
    <w:rsid w:val="00BA3EDE"/>
    <w:pPr>
      <w:widowControl w:val="0"/>
      <w:autoSpaceDE w:val="0"/>
      <w:autoSpaceDN w:val="0"/>
      <w:adjustRightInd w:val="0"/>
      <w:spacing w:after="0" w:line="240" w:lineRule="auto"/>
    </w:pPr>
    <w:rPr>
      <w:rFonts w:ascii="BentonModern" w:eastAsiaTheme="minorEastAsia" w:hAnsi="BentonModer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EDE"/>
    <w:pPr>
      <w:pageBreakBefore/>
      <w:ind w:firstLine="274"/>
      <w:jc w:val="center"/>
      <w:outlineLvl w:val="0"/>
    </w:pPr>
    <w:rPr>
      <w:rFonts w:eastAsia="Arial Unicode MS" w:cstheme="min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ntonSans">
    <w:name w:val="Benton Sans"/>
    <w:basedOn w:val="Normal"/>
    <w:link w:val="BentonSansChar"/>
    <w:qFormat/>
    <w:rsid w:val="007F78F1"/>
    <w:pPr>
      <w:widowControl/>
      <w:autoSpaceDE/>
      <w:autoSpaceDN/>
      <w:adjustRightInd/>
      <w:ind w:firstLine="270"/>
    </w:pPr>
    <w:rPr>
      <w:rFonts w:ascii="BentonSans Book" w:eastAsiaTheme="minorHAnsi" w:hAnsi="BentonSans Book" w:cstheme="minorBidi"/>
      <w:color w:val="0E101A"/>
    </w:rPr>
  </w:style>
  <w:style w:type="character" w:customStyle="1" w:styleId="BentonSansChar">
    <w:name w:val="Benton Sans Char"/>
    <w:basedOn w:val="DefaultParagraphFont"/>
    <w:link w:val="BentonSans"/>
    <w:rsid w:val="007F78F1"/>
    <w:rPr>
      <w:rFonts w:ascii="BentonSans Book" w:hAnsi="BentonSans Book"/>
      <w:color w:val="0E101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BA3EDE"/>
    <w:rPr>
      <w:rFonts w:ascii="BentonModern" w:eastAsia="Arial Unicode MS" w:hAnsi="BentonModern"/>
      <w:sz w:val="32"/>
      <w:szCs w:val="24"/>
    </w:rPr>
  </w:style>
  <w:style w:type="paragraph" w:customStyle="1" w:styleId="Sans">
    <w:name w:val="Sans"/>
    <w:basedOn w:val="Normal"/>
    <w:link w:val="SansChar"/>
    <w:qFormat/>
    <w:rsid w:val="00BB2439"/>
    <w:pPr>
      <w:widowControl/>
      <w:spacing w:line="252" w:lineRule="auto"/>
      <w:ind w:left="288"/>
    </w:pPr>
    <w:rPr>
      <w:rFonts w:ascii="BentonSans Book" w:eastAsia="Arial Unicode MS" w:hAnsi="BentonSans Book" w:cs="BentonSans Book"/>
      <w:szCs w:val="22"/>
    </w:rPr>
  </w:style>
  <w:style w:type="character" w:customStyle="1" w:styleId="SansChar">
    <w:name w:val="Sans Char"/>
    <w:basedOn w:val="DefaultParagraphFont"/>
    <w:link w:val="Sans"/>
    <w:rsid w:val="00BB2439"/>
    <w:rPr>
      <w:rFonts w:ascii="BentonSans Book" w:eastAsia="Arial Unicode MS" w:hAnsi="BentonSans Book" w:cs="BentonSans Book"/>
      <w:sz w:val="24"/>
    </w:rPr>
  </w:style>
  <w:style w:type="character" w:styleId="Hyperlink">
    <w:name w:val="Hyperlink"/>
    <w:basedOn w:val="DefaultParagraphFont"/>
    <w:uiPriority w:val="99"/>
    <w:unhideWhenUsed/>
    <w:rsid w:val="004432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twitter.com/TheJusticeDept/status/1311715127775854594" TargetMode="External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www.theepochtimes.com/trump-declares-national-emergency-backing-domestic-mining-will-reduce-reliance-on-china-for-critical-minerals_3521562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jpg"/><Relationship Id="rId38" Type="http://schemas.openxmlformats.org/officeDocument/2006/relationships/hyperlink" Target="https://www.reuters.com/article/us-treasury-cyber-idUSKBN26M77U?taid=5f7659a62e33a10001fe623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embed/mCvwARherKI?feature=oembed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hefederalist.com/2020/09/30/davis-cia-director-gina-haspel-is-blocking-declassification-of-remaining-russigate-documents/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embed/zK3SJOE7LlE?feature=oembed" TargetMode="External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hyperlink" Target="https://www.justice.gov/opa/pr/united-states-has-repatriated-27-americans-syria-and-iraq-including-ten-charged-terrorism" TargetMode="External"/><Relationship Id="rId10" Type="http://schemas.openxmlformats.org/officeDocument/2006/relationships/hyperlink" Target="https://www.youtube.com/embed/o__4Z12BAOo?feature=oembed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jp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20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Hayes</dc:creator>
  <cp:keywords/>
  <dc:description/>
  <cp:lastModifiedBy>Dave Hayes</cp:lastModifiedBy>
  <cp:revision>8</cp:revision>
  <dcterms:created xsi:type="dcterms:W3CDTF">2020-10-01T17:01:00Z</dcterms:created>
  <dcterms:modified xsi:type="dcterms:W3CDTF">2020-10-01T23:49:00Z</dcterms:modified>
</cp:coreProperties>
</file>