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CC" w:rsidRDefault="000323CC" w:rsidP="000323CC">
      <w:pPr>
        <w:jc w:val="both"/>
        <w:rPr>
          <w:b/>
        </w:rPr>
      </w:pPr>
      <w:r w:rsidRPr="000F1B10">
        <w:rPr>
          <w:b/>
        </w:rPr>
        <w:t xml:space="preserve">Texte </w:t>
      </w:r>
      <w:r w:rsidRPr="000F1B10">
        <w:rPr>
          <w:rFonts w:cstheme="minorHAnsi"/>
          <w:b/>
        </w:rPr>
        <w:t>à</w:t>
      </w:r>
      <w:r w:rsidRPr="000F1B10">
        <w:rPr>
          <w:b/>
        </w:rPr>
        <w:t xml:space="preserve"> trous. Complétez le texte du reportage avec les éléments manquants ci-dessous.</w:t>
      </w:r>
    </w:p>
    <w:p w:rsidR="000323CC" w:rsidRPr="000F1B10" w:rsidRDefault="000323CC" w:rsidP="000323CC">
      <w:pPr>
        <w:jc w:val="center"/>
        <w:rPr>
          <w:i/>
        </w:rPr>
      </w:pPr>
      <w:r w:rsidRPr="00EC31A7">
        <w:rPr>
          <w:i/>
        </w:rPr>
        <w:t>adolescents</w:t>
      </w:r>
      <w:r w:rsidRPr="000F1B10">
        <w:rPr>
          <w:i/>
        </w:rPr>
        <w:t xml:space="preserve"> </w:t>
      </w:r>
      <w:r>
        <w:rPr>
          <w:i/>
        </w:rPr>
        <w:t xml:space="preserve"> - </w:t>
      </w:r>
      <w:r w:rsidRPr="000F1B10">
        <w:rPr>
          <w:i/>
        </w:rPr>
        <w:t>alcool</w:t>
      </w:r>
      <w:r>
        <w:rPr>
          <w:i/>
        </w:rPr>
        <w:t xml:space="preserve"> – </w:t>
      </w:r>
      <w:r w:rsidRPr="000F1B10">
        <w:rPr>
          <w:i/>
        </w:rPr>
        <w:t>boissons</w:t>
      </w:r>
      <w:r>
        <w:rPr>
          <w:i/>
        </w:rPr>
        <w:t xml:space="preserve"> – </w:t>
      </w:r>
      <w:r w:rsidRPr="000F1B10">
        <w:rPr>
          <w:i/>
        </w:rPr>
        <w:t>caféine</w:t>
      </w:r>
      <w:r>
        <w:rPr>
          <w:i/>
        </w:rPr>
        <w:t xml:space="preserve"> – </w:t>
      </w:r>
      <w:r w:rsidRPr="000F1B10">
        <w:rPr>
          <w:i/>
        </w:rPr>
        <w:t>énergisantes</w:t>
      </w:r>
      <w:r>
        <w:rPr>
          <w:i/>
        </w:rPr>
        <w:t xml:space="preserve"> - </w:t>
      </w:r>
      <w:r w:rsidRPr="000F1B10">
        <w:rPr>
          <w:i/>
        </w:rPr>
        <w:t>go</w:t>
      </w:r>
      <w:r w:rsidRPr="000F1B10">
        <w:rPr>
          <w:rFonts w:cstheme="minorHAnsi"/>
          <w:i/>
        </w:rPr>
        <w:t>û</w:t>
      </w:r>
      <w:r w:rsidRPr="000F1B10">
        <w:rPr>
          <w:i/>
        </w:rPr>
        <w:t>ts</w:t>
      </w:r>
      <w:r>
        <w:rPr>
          <w:i/>
        </w:rPr>
        <w:t xml:space="preserve">  - </w:t>
      </w:r>
      <w:r w:rsidRPr="000F1B10">
        <w:rPr>
          <w:i/>
        </w:rPr>
        <w:t>hyperactivité</w:t>
      </w:r>
      <w:r>
        <w:rPr>
          <w:i/>
        </w:rPr>
        <w:t xml:space="preserve"> – </w:t>
      </w:r>
      <w:r w:rsidRPr="000F1B10">
        <w:rPr>
          <w:i/>
        </w:rPr>
        <w:t>interdire</w:t>
      </w:r>
      <w:r>
        <w:rPr>
          <w:i/>
        </w:rPr>
        <w:t xml:space="preserve"> – </w:t>
      </w:r>
      <w:r w:rsidRPr="000F1B10">
        <w:rPr>
          <w:i/>
        </w:rPr>
        <w:t>mineurs</w:t>
      </w:r>
      <w:r>
        <w:rPr>
          <w:i/>
        </w:rPr>
        <w:t xml:space="preserve"> – </w:t>
      </w:r>
      <w:r w:rsidRPr="000F1B10">
        <w:rPr>
          <w:i/>
        </w:rPr>
        <w:t>obésité</w:t>
      </w:r>
      <w:r>
        <w:rPr>
          <w:i/>
        </w:rPr>
        <w:t xml:space="preserve"> – </w:t>
      </w:r>
      <w:r w:rsidRPr="000F1B10">
        <w:rPr>
          <w:i/>
        </w:rPr>
        <w:t>santé</w:t>
      </w:r>
      <w:r>
        <w:rPr>
          <w:i/>
        </w:rPr>
        <w:t xml:space="preserve"> – </w:t>
      </w:r>
      <w:r w:rsidRPr="000F1B10">
        <w:rPr>
          <w:i/>
        </w:rPr>
        <w:t>soda</w:t>
      </w:r>
      <w:r>
        <w:rPr>
          <w:i/>
        </w:rPr>
        <w:t xml:space="preserve"> – </w:t>
      </w:r>
      <w:r w:rsidRPr="000F1B10">
        <w:rPr>
          <w:i/>
        </w:rPr>
        <w:t>sommeil</w:t>
      </w:r>
      <w:r>
        <w:rPr>
          <w:i/>
        </w:rPr>
        <w:t xml:space="preserve"> – </w:t>
      </w:r>
      <w:r w:rsidRPr="000F1B10">
        <w:rPr>
          <w:i/>
        </w:rPr>
        <w:t>sucre</w:t>
      </w:r>
      <w:r>
        <w:rPr>
          <w:i/>
        </w:rPr>
        <w:t xml:space="preserve"> – </w:t>
      </w:r>
      <w:r w:rsidRPr="000F1B10">
        <w:rPr>
          <w:i/>
        </w:rPr>
        <w:t>sucrées</w:t>
      </w:r>
      <w:r>
        <w:rPr>
          <w:i/>
        </w:rPr>
        <w:t xml:space="preserve"> - </w:t>
      </w:r>
      <w:r w:rsidRPr="000F1B10">
        <w:rPr>
          <w:i/>
        </w:rPr>
        <w:t>vendre</w:t>
      </w:r>
    </w:p>
    <w:p w:rsidR="000323CC" w:rsidRDefault="000323CC" w:rsidP="000323CC">
      <w:pPr>
        <w:jc w:val="both"/>
      </w:pPr>
    </w:p>
    <w:p w:rsidR="000323CC" w:rsidRDefault="000323CC" w:rsidP="000323CC">
      <w:pPr>
        <w:jc w:val="both"/>
        <w:rPr>
          <w:b/>
        </w:rPr>
      </w:pPr>
    </w:p>
    <w:p w:rsidR="000323CC" w:rsidRDefault="000323CC" w:rsidP="000323CC">
      <w:pPr>
        <w:jc w:val="both"/>
      </w:pPr>
      <w:r>
        <w:t xml:space="preserve">Il y en a de toutes le couleurs et pour tous les ..................... . Bien en évidence dans les rayons des supermarchés, ces ....................... sont plus .......................... encore qu’un ................... , et contiennent trois fois plus de .................... . </w:t>
      </w:r>
      <w:r w:rsidRPr="00640188">
        <w:t xml:space="preserve">En Grande-Bretagne plus de deux tiers des enfants de 10 </w:t>
      </w:r>
      <w:r w:rsidRPr="00640188">
        <w:rPr>
          <w:rFonts w:cstheme="minorHAnsi"/>
        </w:rPr>
        <w:t>à</w:t>
      </w:r>
      <w:r w:rsidRPr="00640188">
        <w:t xml:space="preserve"> 17 ans en consomment réguli</w:t>
      </w:r>
      <w:r w:rsidRPr="00640188">
        <w:rPr>
          <w:rFonts w:cstheme="minorHAnsi"/>
        </w:rPr>
        <w:t>è</w:t>
      </w:r>
      <w:r w:rsidRPr="00640188">
        <w:t>rement, et ils en boivent 50% de plus que les autres adolescents européens.  Face</w:t>
      </w:r>
      <w:r>
        <w:t xml:space="preserve"> </w:t>
      </w:r>
      <w:r>
        <w:rPr>
          <w:rFonts w:cstheme="minorHAnsi"/>
        </w:rPr>
        <w:t>à</w:t>
      </w:r>
      <w:r>
        <w:t xml:space="preserve"> ce constat inquiétant, le gouvernement britannique envisage donc une mesure radicale,  en ................................ la vente </w:t>
      </w:r>
      <w:r>
        <w:rPr>
          <w:rFonts w:cstheme="minorHAnsi"/>
        </w:rPr>
        <w:t>à</w:t>
      </w:r>
      <w:r>
        <w:t xml:space="preserve"> tous les .......................... .</w:t>
      </w:r>
    </w:p>
    <w:p w:rsidR="000323CC" w:rsidRPr="00640188" w:rsidRDefault="000323CC" w:rsidP="000323CC">
      <w:pPr>
        <w:pStyle w:val="Listaszerbekezds"/>
        <w:numPr>
          <w:ilvl w:val="0"/>
          <w:numId w:val="1"/>
        </w:numPr>
        <w:jc w:val="both"/>
      </w:pPr>
      <w:r w:rsidRPr="00640188">
        <w:t>Je pense que cette mesure est tr</w:t>
      </w:r>
      <w:r w:rsidRPr="00640188">
        <w:rPr>
          <w:rFonts w:cstheme="minorHAnsi"/>
        </w:rPr>
        <w:t>è</w:t>
      </w:r>
      <w:r w:rsidRPr="00640188">
        <w:t>s bonne. Ces boissons contiennent trop de</w:t>
      </w:r>
      <w:r>
        <w:t xml:space="preserve"> ...................</w:t>
      </w:r>
      <w:r w:rsidRPr="00640188">
        <w:t xml:space="preserve"> et surtout elles survoltent les enfants.</w:t>
      </w:r>
    </w:p>
    <w:p w:rsidR="000323CC" w:rsidRDefault="000323CC" w:rsidP="000323CC">
      <w:pPr>
        <w:pStyle w:val="Listaszerbekezds"/>
        <w:numPr>
          <w:ilvl w:val="0"/>
          <w:numId w:val="1"/>
        </w:numPr>
        <w:jc w:val="both"/>
      </w:pPr>
      <w:r>
        <w:t xml:space="preserve">Quand j’étais plus jeune, on s’amusait </w:t>
      </w:r>
      <w:r>
        <w:rPr>
          <w:rFonts w:cstheme="minorHAnsi"/>
        </w:rPr>
        <w:t>à</w:t>
      </w:r>
      <w:r>
        <w:t xml:space="preserve"> compter : « Et toi, combien tu en bois par jour ? »</w:t>
      </w:r>
    </w:p>
    <w:p w:rsidR="000323CC" w:rsidRPr="00640188" w:rsidRDefault="000323CC" w:rsidP="000323CC">
      <w:pPr>
        <w:pStyle w:val="Listaszerbekezds"/>
        <w:numPr>
          <w:ilvl w:val="0"/>
          <w:numId w:val="1"/>
        </w:numPr>
        <w:jc w:val="both"/>
      </w:pPr>
      <w:r w:rsidRPr="00640188">
        <w:t>Quand tu as 16 ans, moi je pense que tu es assez vieux pour choisir ce qui est bon pour toi.</w:t>
      </w:r>
    </w:p>
    <w:p w:rsidR="000323CC" w:rsidRDefault="000323CC" w:rsidP="000323CC">
      <w:pPr>
        <w:jc w:val="both"/>
      </w:pPr>
      <w:r>
        <w:t>Évidemment, l’annonce ne pla</w:t>
      </w:r>
      <w:r>
        <w:rPr>
          <w:rFonts w:cstheme="minorHAnsi"/>
        </w:rPr>
        <w:t>î</w:t>
      </w:r>
      <w:r>
        <w:t xml:space="preserve">t pas </w:t>
      </w:r>
      <w:r>
        <w:rPr>
          <w:rFonts w:cstheme="minorHAnsi"/>
        </w:rPr>
        <w:t>à</w:t>
      </w:r>
      <w:r>
        <w:t xml:space="preserve"> tous les Anglais. Mais elle répond </w:t>
      </w:r>
      <w:r>
        <w:rPr>
          <w:rFonts w:cstheme="minorHAnsi"/>
        </w:rPr>
        <w:t>à</w:t>
      </w:r>
      <w:r>
        <w:t xml:space="preserve"> un enjeu de ...................... publique. </w:t>
      </w:r>
      <w:r w:rsidRPr="00640188">
        <w:t>Outre l’</w:t>
      </w:r>
      <w:r>
        <w:t>..........................</w:t>
      </w:r>
      <w:r w:rsidRPr="00640188">
        <w:t xml:space="preserve"> </w:t>
      </w:r>
      <w:r w:rsidR="00FE0561">
        <w:t>e</w:t>
      </w:r>
      <w:r w:rsidRPr="00640188">
        <w:t xml:space="preserve">nfantine, les médecins ont constaté que ces boissons </w:t>
      </w:r>
      <w:r>
        <w:t xml:space="preserve">............................ </w:t>
      </w:r>
      <w:r w:rsidRPr="00640188">
        <w:t xml:space="preserve">avaient un impact sur le </w:t>
      </w:r>
      <w:r>
        <w:t xml:space="preserve">........................... </w:t>
      </w:r>
      <w:r w:rsidRPr="00640188">
        <w:t>des enfants. Des cas d’</w:t>
      </w:r>
      <w:r>
        <w:t>..................................</w:t>
      </w:r>
      <w:r w:rsidRPr="00640188">
        <w:t xml:space="preserve"> dans les écoles ont m</w:t>
      </w:r>
      <w:r w:rsidRPr="00640188">
        <w:rPr>
          <w:rFonts w:cstheme="minorHAnsi"/>
        </w:rPr>
        <w:t>ê</w:t>
      </w:r>
      <w:r w:rsidRPr="00640188">
        <w:t>me été constatés par les professionnels et les autorités sanitaires. La prise de conscience ne date pas d’aujourd’hui. Avant</w:t>
      </w:r>
      <w:r>
        <w:t xml:space="preserve"> m</w:t>
      </w:r>
      <w:r>
        <w:rPr>
          <w:rFonts w:cstheme="minorHAnsi"/>
        </w:rPr>
        <w:t>ê</w:t>
      </w:r>
      <w:r>
        <w:t>me l’annonce du gouvernement, certains commer</w:t>
      </w:r>
      <w:r>
        <w:rPr>
          <w:rFonts w:cstheme="minorHAnsi"/>
        </w:rPr>
        <w:t>ç</w:t>
      </w:r>
      <w:r>
        <w:t>ants comme cette m</w:t>
      </w:r>
      <w:r>
        <w:rPr>
          <w:rFonts w:cstheme="minorHAnsi"/>
        </w:rPr>
        <w:t>è</w:t>
      </w:r>
      <w:r>
        <w:t>re de famille avaient eux-m</w:t>
      </w:r>
      <w:r>
        <w:rPr>
          <w:rFonts w:cstheme="minorHAnsi"/>
        </w:rPr>
        <w:t>ê</w:t>
      </w:r>
      <w:r>
        <w:t xml:space="preserve">mes pris l’initiative de ne plus .............................  ces boissons </w:t>
      </w:r>
      <w:r w:rsidRPr="00640188">
        <w:t>aux mineurs</w:t>
      </w:r>
      <w:r>
        <w:t>.</w:t>
      </w:r>
    </w:p>
    <w:p w:rsidR="000323CC" w:rsidRPr="00640188" w:rsidRDefault="000323CC" w:rsidP="000323CC">
      <w:pPr>
        <w:pStyle w:val="Listaszerbekezds"/>
        <w:numPr>
          <w:ilvl w:val="0"/>
          <w:numId w:val="1"/>
        </w:numPr>
        <w:jc w:val="both"/>
      </w:pPr>
      <w:r w:rsidRPr="00640188">
        <w:rPr>
          <w:rFonts w:cstheme="minorHAnsi"/>
        </w:rPr>
        <w:t>Ç</w:t>
      </w:r>
      <w:r w:rsidRPr="00640188">
        <w:t>a fait quatre ans qu’on a ouvert notre boutique et on a nous-m</w:t>
      </w:r>
      <w:r w:rsidRPr="00640188">
        <w:rPr>
          <w:rFonts w:cstheme="minorHAnsi"/>
        </w:rPr>
        <w:t>ê</w:t>
      </w:r>
      <w:r w:rsidRPr="00640188">
        <w:t>mes décidé de ne pas vendre</w:t>
      </w:r>
      <w:r>
        <w:t xml:space="preserve"> ces boissons aux mineurs, tout comme l’................................. . </w:t>
      </w:r>
      <w:r w:rsidRPr="00640188">
        <w:t xml:space="preserve">On pense que les enfants ne devraient jamais en boire. </w:t>
      </w:r>
    </w:p>
    <w:p w:rsidR="000323CC" w:rsidRDefault="000323CC" w:rsidP="000323CC">
      <w:pPr>
        <w:jc w:val="both"/>
      </w:pPr>
      <w:r w:rsidRPr="00640188">
        <w:t>Cette annonce sur les boissons énergisantes s’inscrit dans un vaste plan de santé publique lancé au printemps dernier par la premi</w:t>
      </w:r>
      <w:r w:rsidRPr="00640188">
        <w:rPr>
          <w:rFonts w:cstheme="minorHAnsi"/>
        </w:rPr>
        <w:t>è</w:t>
      </w:r>
      <w:r w:rsidRPr="00640188">
        <w:t xml:space="preserve">re ministre Theresa May en personne. Ce plan consiste </w:t>
      </w:r>
      <w:r w:rsidRPr="00640188">
        <w:rPr>
          <w:rFonts w:cstheme="minorHAnsi"/>
        </w:rPr>
        <w:t>à</w:t>
      </w:r>
      <w:r w:rsidRPr="00640188">
        <w:t xml:space="preserve"> réduire l’obésité chez les </w:t>
      </w:r>
      <w:r>
        <w:t xml:space="preserve">.................................... </w:t>
      </w:r>
      <w:r w:rsidRPr="00640188">
        <w:t xml:space="preserve">par deux d’ici </w:t>
      </w:r>
      <w:r w:rsidRPr="00640188">
        <w:rPr>
          <w:rFonts w:cstheme="minorHAnsi"/>
        </w:rPr>
        <w:t>à</w:t>
      </w:r>
      <w:r w:rsidRPr="00640188">
        <w:t xml:space="preserve"> 2030.</w:t>
      </w:r>
    </w:p>
    <w:p w:rsidR="000323CC" w:rsidRDefault="000323CC" w:rsidP="000323CC">
      <w:pPr>
        <w:jc w:val="both"/>
      </w:pPr>
    </w:p>
    <w:p w:rsidR="007606A0" w:rsidRDefault="007606A0">
      <w:bookmarkStart w:id="0" w:name="_GoBack"/>
      <w:bookmarkEnd w:id="0"/>
    </w:p>
    <w:sectPr w:rsidR="0076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07560"/>
    <w:multiLevelType w:val="hybridMultilevel"/>
    <w:tmpl w:val="50B45954"/>
    <w:lvl w:ilvl="0" w:tplc="CC50ABE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CC"/>
    <w:rsid w:val="000323CC"/>
    <w:rsid w:val="002E3EE8"/>
    <w:rsid w:val="003C59A4"/>
    <w:rsid w:val="007606A0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02B91-A865-4FCA-84E5-ECF310DD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23CC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2</cp:revision>
  <dcterms:created xsi:type="dcterms:W3CDTF">2018-12-02T15:02:00Z</dcterms:created>
  <dcterms:modified xsi:type="dcterms:W3CDTF">2018-12-22T12:39:00Z</dcterms:modified>
</cp:coreProperties>
</file>