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444E" w:rsidRDefault="000A444E" w:rsidP="000A444E">
      <w:pPr>
        <w:jc w:val="both"/>
        <w:rPr>
          <w:b/>
        </w:rPr>
      </w:pPr>
      <w:proofErr w:type="spellStart"/>
      <w:r>
        <w:rPr>
          <w:b/>
        </w:rPr>
        <w:t>Regardez</w:t>
      </w:r>
      <w:proofErr w:type="spellEnd"/>
      <w:r>
        <w:rPr>
          <w:b/>
        </w:rPr>
        <w:t xml:space="preserve"> le </w:t>
      </w:r>
      <w:proofErr w:type="spellStart"/>
      <w:r>
        <w:rPr>
          <w:b/>
        </w:rPr>
        <w:t>reportage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sans</w:t>
      </w:r>
      <w:proofErr w:type="spellEnd"/>
      <w:r>
        <w:rPr>
          <w:b/>
        </w:rPr>
        <w:t xml:space="preserve"> le </w:t>
      </w:r>
      <w:proofErr w:type="spellStart"/>
      <w:r>
        <w:rPr>
          <w:b/>
        </w:rPr>
        <w:t>son</w:t>
      </w:r>
      <w:proofErr w:type="spellEnd"/>
      <w:r>
        <w:rPr>
          <w:b/>
        </w:rPr>
        <w:t xml:space="preserve"> et </w:t>
      </w:r>
      <w:proofErr w:type="spellStart"/>
      <w:r>
        <w:rPr>
          <w:b/>
        </w:rPr>
        <w:t>choisissez</w:t>
      </w:r>
      <w:proofErr w:type="spellEnd"/>
      <w:r>
        <w:rPr>
          <w:b/>
        </w:rPr>
        <w:t xml:space="preserve"> le </w:t>
      </w:r>
      <w:proofErr w:type="spellStart"/>
      <w:r>
        <w:rPr>
          <w:b/>
        </w:rPr>
        <w:t>meilleur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titre</w:t>
      </w:r>
      <w:proofErr w:type="spellEnd"/>
      <w:r>
        <w:rPr>
          <w:b/>
        </w:rPr>
        <w:t xml:space="preserve">. </w:t>
      </w:r>
      <w:proofErr w:type="spellStart"/>
      <w:r>
        <w:rPr>
          <w:b/>
        </w:rPr>
        <w:t>Si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vous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avez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une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meilleure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idée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proposez-la</w:t>
      </w:r>
      <w:proofErr w:type="spellEnd"/>
      <w:r>
        <w:rPr>
          <w:b/>
        </w:rPr>
        <w:t xml:space="preserve"> au </w:t>
      </w:r>
      <w:proofErr w:type="spellStart"/>
      <w:r>
        <w:rPr>
          <w:b/>
        </w:rPr>
        <w:t>groupe</w:t>
      </w:r>
      <w:proofErr w:type="spellEnd"/>
      <w:r>
        <w:rPr>
          <w:b/>
        </w:rPr>
        <w:t xml:space="preserve">. </w:t>
      </w:r>
      <w:proofErr w:type="spellStart"/>
      <w:r>
        <w:rPr>
          <w:b/>
        </w:rPr>
        <w:t>Discutez</w:t>
      </w:r>
      <w:proofErr w:type="spellEnd"/>
      <w:r>
        <w:rPr>
          <w:b/>
        </w:rPr>
        <w:t>.</w:t>
      </w:r>
    </w:p>
    <w:p w:rsidR="000A444E" w:rsidRDefault="000A444E" w:rsidP="000A444E">
      <w:pPr>
        <w:jc w:val="both"/>
        <w:rPr>
          <w:b/>
        </w:rPr>
      </w:pPr>
      <w:bookmarkStart w:id="0" w:name="_GoBack"/>
      <w:bookmarkEnd w:id="0"/>
    </w:p>
    <w:p w:rsidR="000A444E" w:rsidRDefault="000A444E" w:rsidP="000A444E">
      <w:pPr>
        <w:spacing w:line="360" w:lineRule="auto"/>
        <w:jc w:val="center"/>
      </w:pPr>
      <w:proofErr w:type="gramStart"/>
      <w:r>
        <w:t>La</w:t>
      </w:r>
      <w:proofErr w:type="gramEnd"/>
      <w:r>
        <w:t xml:space="preserve"> vie de la plus </w:t>
      </w:r>
      <w:proofErr w:type="spellStart"/>
      <w:r>
        <w:t>grande</w:t>
      </w:r>
      <w:proofErr w:type="spellEnd"/>
      <w:r>
        <w:t xml:space="preserve"> </w:t>
      </w:r>
      <w:proofErr w:type="spellStart"/>
      <w:r>
        <w:t>chanteuse</w:t>
      </w:r>
      <w:proofErr w:type="spellEnd"/>
      <w:r>
        <w:t xml:space="preserve"> </w:t>
      </w:r>
      <w:proofErr w:type="spellStart"/>
      <w:r>
        <w:t>fran</w:t>
      </w:r>
      <w:r>
        <w:rPr>
          <w:rFonts w:cstheme="minorHAnsi"/>
        </w:rPr>
        <w:t>ç</w:t>
      </w:r>
      <w:r>
        <w:t>aise</w:t>
      </w:r>
      <w:proofErr w:type="spellEnd"/>
    </w:p>
    <w:p w:rsidR="000A444E" w:rsidRDefault="000A444E" w:rsidP="000A444E">
      <w:pPr>
        <w:spacing w:line="360" w:lineRule="auto"/>
        <w:jc w:val="center"/>
      </w:pPr>
      <w:r>
        <w:t xml:space="preserve">Le </w:t>
      </w:r>
      <w:proofErr w:type="spellStart"/>
      <w:r>
        <w:t>dernier</w:t>
      </w:r>
      <w:proofErr w:type="spellEnd"/>
      <w:r>
        <w:t xml:space="preserve"> </w:t>
      </w:r>
      <w:proofErr w:type="spellStart"/>
      <w:r>
        <w:t>concert</w:t>
      </w:r>
      <w:proofErr w:type="spellEnd"/>
      <w:r>
        <w:t xml:space="preserve"> </w:t>
      </w:r>
      <w:proofErr w:type="spellStart"/>
      <w:r>
        <w:t>d’Édith</w:t>
      </w:r>
      <w:proofErr w:type="spellEnd"/>
      <w:r>
        <w:t xml:space="preserve"> </w:t>
      </w:r>
      <w:proofErr w:type="spellStart"/>
      <w:r>
        <w:t>Piaf</w:t>
      </w:r>
      <w:proofErr w:type="spellEnd"/>
    </w:p>
    <w:p w:rsidR="000A444E" w:rsidRDefault="000A444E" w:rsidP="000A444E">
      <w:pPr>
        <w:spacing w:line="360" w:lineRule="auto"/>
        <w:jc w:val="center"/>
      </w:pPr>
      <w:r>
        <w:t xml:space="preserve">La </w:t>
      </w:r>
      <w:proofErr w:type="spellStart"/>
      <w:r>
        <w:t>naissance</w:t>
      </w:r>
      <w:proofErr w:type="spellEnd"/>
      <w:r>
        <w:t xml:space="preserve"> </w:t>
      </w:r>
      <w:proofErr w:type="spellStart"/>
      <w:r>
        <w:t>d’un</w:t>
      </w:r>
      <w:proofErr w:type="spellEnd"/>
      <w:r>
        <w:t xml:space="preserve"> </w:t>
      </w:r>
      <w:proofErr w:type="spellStart"/>
      <w:r>
        <w:t>succ</w:t>
      </w:r>
      <w:r>
        <w:rPr>
          <w:rFonts w:cstheme="minorHAnsi"/>
        </w:rPr>
        <w:t>è</w:t>
      </w:r>
      <w:r>
        <w:t>s</w:t>
      </w:r>
      <w:proofErr w:type="spellEnd"/>
    </w:p>
    <w:p w:rsidR="000A444E" w:rsidRDefault="000A444E" w:rsidP="000A444E">
      <w:pPr>
        <w:spacing w:line="360" w:lineRule="auto"/>
        <w:jc w:val="center"/>
      </w:pPr>
      <w:r>
        <w:t>……………………………………………..</w:t>
      </w:r>
    </w:p>
    <w:p w:rsidR="00A132F8" w:rsidRDefault="00384C8C"/>
    <w:sectPr w:rsidR="00A132F8" w:rsidSect="000A444E">
      <w:headerReference w:type="even" r:id="rId6"/>
      <w:headerReference w:type="default" r:id="rId7"/>
      <w:footerReference w:type="default" r:id="rId8"/>
      <w:headerReference w:type="first" r:id="rId9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4C8C" w:rsidRDefault="00384C8C" w:rsidP="000A444E">
      <w:pPr>
        <w:spacing w:after="0" w:line="240" w:lineRule="auto"/>
      </w:pPr>
      <w:r>
        <w:separator/>
      </w:r>
    </w:p>
  </w:endnote>
  <w:endnote w:type="continuationSeparator" w:id="0">
    <w:p w:rsidR="00384C8C" w:rsidRDefault="00384C8C" w:rsidP="000A44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444E" w:rsidRDefault="000A444E">
    <w:pPr>
      <w:pStyle w:val="llb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  <w:r>
      <w:rPr>
        <w:color w:val="595959" w:themeColor="text1" w:themeTint="A6"/>
        <w:sz w:val="18"/>
        <w:szCs w:val="18"/>
      </w:rPr>
      <w:t xml:space="preserve"> </w:t>
    </w:r>
    <w:sdt>
      <w:sdtPr>
        <w:rPr>
          <w:rFonts w:ascii="Comic Sans MS" w:hAnsi="Comic Sans MS"/>
          <w:color w:val="595959" w:themeColor="text1" w:themeTint="A6"/>
          <w:sz w:val="18"/>
          <w:szCs w:val="18"/>
        </w:rPr>
        <w:alias w:val="Szerző"/>
        <w:tag w:val=""/>
        <w:id w:val="391861592"/>
        <w:placeholder>
          <w:docPart w:val="6BB5B0B0698543F0A8BE1EACE648D352"/>
        </w:placeholder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Content>
        <w:proofErr w:type="spellStart"/>
        <w:r>
          <w:rPr>
            <w:rFonts w:ascii="Comic Sans MS" w:hAnsi="Comic Sans MS"/>
            <w:color w:val="595959" w:themeColor="text1" w:themeTint="A6"/>
            <w:sz w:val="18"/>
            <w:szCs w:val="18"/>
          </w:rPr>
          <w:t>CréatiFLE</w:t>
        </w:r>
        <w:proofErr w:type="spellEnd"/>
        <w:r>
          <w:rPr>
            <w:rFonts w:ascii="Comic Sans MS" w:hAnsi="Comic Sans MS"/>
            <w:color w:val="595959" w:themeColor="text1" w:themeTint="A6"/>
            <w:sz w:val="18"/>
            <w:szCs w:val="18"/>
          </w:rPr>
          <w:t xml:space="preserve"> 2020</w:t>
        </w:r>
      </w:sdtContent>
    </w:sdt>
  </w:p>
  <w:p w:rsidR="000A444E" w:rsidRDefault="000A444E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4C8C" w:rsidRDefault="00384C8C" w:rsidP="000A444E">
      <w:pPr>
        <w:spacing w:after="0" w:line="240" w:lineRule="auto"/>
      </w:pPr>
      <w:r>
        <w:separator/>
      </w:r>
    </w:p>
  </w:footnote>
  <w:footnote w:type="continuationSeparator" w:id="0">
    <w:p w:rsidR="00384C8C" w:rsidRDefault="00384C8C" w:rsidP="000A44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444E" w:rsidRDefault="000A444E">
    <w:pPr>
      <w:pStyle w:val="lfej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8296032" o:spid="_x0000_s2050" type="#_x0000_t136" style="position:absolute;margin-left:0;margin-top:0;width:526.65pt;height:112.8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omic Sans MS&quot;;font-size:1pt" string="CréatiFLE 2020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444E" w:rsidRDefault="000A444E">
    <w:pPr>
      <w:pStyle w:val="lfej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8296033" o:spid="_x0000_s2051" type="#_x0000_t136" style="position:absolute;margin-left:0;margin-top:0;width:526.65pt;height:112.8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omic Sans MS&quot;;font-size:1pt" string="CréatiFLE 2020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444E" w:rsidRDefault="000A444E">
    <w:pPr>
      <w:pStyle w:val="lfej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8296031" o:spid="_x0000_s2049" type="#_x0000_t136" style="position:absolute;margin-left:0;margin-top:0;width:526.65pt;height:112.8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omic Sans MS&quot;;font-size:1pt" string="CréatiFLE 2020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44E"/>
    <w:rsid w:val="000A444E"/>
    <w:rsid w:val="00277CA0"/>
    <w:rsid w:val="00384C8C"/>
    <w:rsid w:val="00571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chartTrackingRefBased/>
  <w15:docId w15:val="{285A04B4-6D9B-425A-8821-02A561055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A444E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0A44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A444E"/>
  </w:style>
  <w:style w:type="paragraph" w:styleId="llb">
    <w:name w:val="footer"/>
    <w:basedOn w:val="Norml"/>
    <w:link w:val="llbChar"/>
    <w:uiPriority w:val="99"/>
    <w:unhideWhenUsed/>
    <w:rsid w:val="000A44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A44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glossaryDocument" Target="glossary/document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BB5B0B0698543F0A8BE1EACE648D352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5BAB973-4E0E-4C97-947E-B530B55A2F73}"/>
      </w:docPartPr>
      <w:docPartBody>
        <w:p w:rsidR="00000000" w:rsidRDefault="004C7344" w:rsidP="004C7344">
          <w:pPr>
            <w:pStyle w:val="6BB5B0B0698543F0A8BE1EACE648D352"/>
          </w:pPr>
          <w:r>
            <w:rPr>
              <w:rStyle w:val="Helyrzszveg"/>
            </w:rPr>
            <w:t>[Szerző]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344"/>
    <w:rsid w:val="00210D59"/>
    <w:rsid w:val="004C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4C7344"/>
    <w:rPr>
      <w:color w:val="808080"/>
    </w:rPr>
  </w:style>
  <w:style w:type="paragraph" w:customStyle="1" w:styleId="6BB5B0B0698543F0A8BE1EACE648D352">
    <w:name w:val="6BB5B0B0698543F0A8BE1EACE648D352"/>
    <w:rsid w:val="004C734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CréatiFLE 2020</dc:creator>
  <cp:keywords/>
  <dc:description/>
  <cp:lastModifiedBy>Gábor Kántor</cp:lastModifiedBy>
  <cp:revision>1</cp:revision>
  <dcterms:created xsi:type="dcterms:W3CDTF">2020-12-10T07:42:00Z</dcterms:created>
  <dcterms:modified xsi:type="dcterms:W3CDTF">2020-12-10T07:45:00Z</dcterms:modified>
</cp:coreProperties>
</file>