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688" w:rsidRDefault="006B2688" w:rsidP="006B2688">
      <w:pPr>
        <w:rPr>
          <w:b/>
          <w:bCs/>
        </w:rPr>
      </w:pPr>
      <w:proofErr w:type="spellStart"/>
      <w:r>
        <w:rPr>
          <w:b/>
          <w:bCs/>
        </w:rPr>
        <w:t>Regardez</w:t>
      </w:r>
      <w:proofErr w:type="spellEnd"/>
      <w:r>
        <w:rPr>
          <w:b/>
          <w:bCs/>
        </w:rPr>
        <w:t xml:space="preserve"> le </w:t>
      </w:r>
      <w:proofErr w:type="spellStart"/>
      <w:r>
        <w:rPr>
          <w:b/>
          <w:bCs/>
        </w:rPr>
        <w:t>reportage</w:t>
      </w:r>
      <w:proofErr w:type="spellEnd"/>
      <w:r>
        <w:rPr>
          <w:b/>
          <w:bCs/>
        </w:rPr>
        <w:t xml:space="preserve"> et </w:t>
      </w:r>
      <w:proofErr w:type="spellStart"/>
      <w:r>
        <w:rPr>
          <w:b/>
          <w:bCs/>
        </w:rPr>
        <w:t>dites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si</w:t>
      </w:r>
      <w:proofErr w:type="spellEnd"/>
      <w:r>
        <w:rPr>
          <w:b/>
          <w:bCs/>
        </w:rPr>
        <w:t xml:space="preserve"> les </w:t>
      </w:r>
      <w:proofErr w:type="spellStart"/>
      <w:r>
        <w:rPr>
          <w:b/>
          <w:bCs/>
        </w:rPr>
        <w:t>affirmations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suivantes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sont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vraies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fausses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ou</w:t>
      </w:r>
      <w:proofErr w:type="spellEnd"/>
      <w:r>
        <w:rPr>
          <w:b/>
          <w:bCs/>
        </w:rPr>
        <w:t xml:space="preserve"> non </w:t>
      </w:r>
      <w:proofErr w:type="spellStart"/>
      <w:r>
        <w:rPr>
          <w:b/>
          <w:bCs/>
        </w:rPr>
        <w:t>données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Corrigez</w:t>
      </w:r>
      <w:proofErr w:type="spellEnd"/>
      <w:r>
        <w:rPr>
          <w:b/>
          <w:bCs/>
        </w:rPr>
        <w:t xml:space="preserve"> les </w:t>
      </w:r>
      <w:proofErr w:type="spellStart"/>
      <w:r>
        <w:rPr>
          <w:b/>
          <w:bCs/>
        </w:rPr>
        <w:t>éléments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faux</w:t>
      </w:r>
      <w:proofErr w:type="spellEnd"/>
      <w:r>
        <w:rPr>
          <w:b/>
          <w:bCs/>
        </w:rPr>
        <w:t>.</w:t>
      </w:r>
    </w:p>
    <w:p w:rsidR="006B2688" w:rsidRPr="00821D4F" w:rsidRDefault="006B2688" w:rsidP="006B2688">
      <w:pPr>
        <w:rPr>
          <w:b/>
          <w:bCs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1"/>
        <w:gridCol w:w="7103"/>
        <w:gridCol w:w="548"/>
        <w:gridCol w:w="600"/>
        <w:gridCol w:w="360"/>
      </w:tblGrid>
      <w:tr w:rsidR="006B2688" w:rsidTr="00270375">
        <w:tc>
          <w:tcPr>
            <w:tcW w:w="546" w:type="dxa"/>
          </w:tcPr>
          <w:p w:rsidR="006B2688" w:rsidRDefault="006B2688" w:rsidP="00270375">
            <w:pPr>
              <w:jc w:val="both"/>
            </w:pPr>
          </w:p>
        </w:tc>
        <w:tc>
          <w:tcPr>
            <w:tcW w:w="6948" w:type="dxa"/>
          </w:tcPr>
          <w:p w:rsidR="006B2688" w:rsidRDefault="006B2688" w:rsidP="00270375">
            <w:pPr>
              <w:jc w:val="both"/>
            </w:pPr>
          </w:p>
        </w:tc>
        <w:tc>
          <w:tcPr>
            <w:tcW w:w="548" w:type="dxa"/>
          </w:tcPr>
          <w:p w:rsidR="006B2688" w:rsidRDefault="006B2688" w:rsidP="00270375">
            <w:pPr>
              <w:jc w:val="both"/>
            </w:pPr>
            <w:proofErr w:type="spellStart"/>
            <w:r>
              <w:t>vrai</w:t>
            </w:r>
            <w:proofErr w:type="spellEnd"/>
          </w:p>
        </w:tc>
        <w:tc>
          <w:tcPr>
            <w:tcW w:w="600" w:type="dxa"/>
          </w:tcPr>
          <w:p w:rsidR="006B2688" w:rsidRDefault="006B2688" w:rsidP="00270375">
            <w:pPr>
              <w:jc w:val="both"/>
            </w:pPr>
            <w:proofErr w:type="spellStart"/>
            <w:r>
              <w:t>faux</w:t>
            </w:r>
            <w:proofErr w:type="spellEnd"/>
          </w:p>
        </w:tc>
        <w:tc>
          <w:tcPr>
            <w:tcW w:w="420" w:type="dxa"/>
          </w:tcPr>
          <w:p w:rsidR="006B2688" w:rsidRDefault="006B2688" w:rsidP="00270375">
            <w:pPr>
              <w:jc w:val="both"/>
            </w:pPr>
            <w:r>
              <w:t xml:space="preserve"> ?</w:t>
            </w:r>
          </w:p>
        </w:tc>
      </w:tr>
      <w:tr w:rsidR="006B2688" w:rsidTr="00270375">
        <w:tc>
          <w:tcPr>
            <w:tcW w:w="546" w:type="dxa"/>
          </w:tcPr>
          <w:p w:rsidR="006B2688" w:rsidRDefault="006B2688" w:rsidP="00270375">
            <w:pPr>
              <w:jc w:val="both"/>
            </w:pPr>
            <w:r>
              <w:t>1.</w:t>
            </w:r>
          </w:p>
        </w:tc>
        <w:tc>
          <w:tcPr>
            <w:tcW w:w="6948" w:type="dxa"/>
          </w:tcPr>
          <w:p w:rsidR="006B2688" w:rsidRDefault="006B2688" w:rsidP="006B2688">
            <w:pPr>
              <w:spacing w:line="360" w:lineRule="auto"/>
              <w:jc w:val="both"/>
            </w:pPr>
            <w:r>
              <w:t xml:space="preserve">Un club de </w:t>
            </w:r>
            <w:proofErr w:type="spellStart"/>
            <w:r>
              <w:t>football</w:t>
            </w:r>
            <w:proofErr w:type="spellEnd"/>
            <w:r>
              <w:t xml:space="preserve"> </w:t>
            </w:r>
            <w:proofErr w:type="spellStart"/>
            <w:r>
              <w:t>britannique</w:t>
            </w:r>
            <w:proofErr w:type="spellEnd"/>
            <w:r>
              <w:t xml:space="preserve"> </w:t>
            </w:r>
            <w:proofErr w:type="spellStart"/>
            <w:r>
              <w:t>vient</w:t>
            </w:r>
            <w:proofErr w:type="spellEnd"/>
            <w:r>
              <w:t xml:space="preserve"> </w:t>
            </w:r>
            <w:proofErr w:type="spellStart"/>
            <w:r>
              <w:t>d’être</w:t>
            </w:r>
            <w:proofErr w:type="spellEnd"/>
            <w:r>
              <w:t xml:space="preserve"> </w:t>
            </w:r>
            <w:proofErr w:type="spellStart"/>
            <w:r>
              <w:t>élu</w:t>
            </w:r>
            <w:proofErr w:type="spellEnd"/>
            <w:r>
              <w:t xml:space="preserve"> le plus </w:t>
            </w:r>
            <w:proofErr w:type="spellStart"/>
            <w:r>
              <w:t>écologique</w:t>
            </w:r>
            <w:proofErr w:type="spellEnd"/>
            <w:r>
              <w:t xml:space="preserve"> du </w:t>
            </w:r>
            <w:proofErr w:type="spellStart"/>
            <w:r>
              <w:t>monde</w:t>
            </w:r>
            <w:proofErr w:type="spellEnd"/>
            <w:r>
              <w:t>.</w:t>
            </w:r>
          </w:p>
          <w:p w:rsidR="006B2688" w:rsidRDefault="006B2688" w:rsidP="006B2688">
            <w:pPr>
              <w:spacing w:line="360" w:lineRule="auto"/>
              <w:jc w:val="both"/>
            </w:pPr>
            <w:r>
              <w:t>..........................................................................................................................</w:t>
            </w:r>
          </w:p>
        </w:tc>
        <w:tc>
          <w:tcPr>
            <w:tcW w:w="548" w:type="dxa"/>
          </w:tcPr>
          <w:p w:rsidR="006B2688" w:rsidRDefault="006B2688" w:rsidP="00270375">
            <w:pPr>
              <w:jc w:val="both"/>
            </w:pPr>
          </w:p>
        </w:tc>
        <w:tc>
          <w:tcPr>
            <w:tcW w:w="600" w:type="dxa"/>
          </w:tcPr>
          <w:p w:rsidR="006B2688" w:rsidRDefault="006B2688" w:rsidP="00270375">
            <w:pPr>
              <w:jc w:val="both"/>
            </w:pPr>
          </w:p>
        </w:tc>
        <w:tc>
          <w:tcPr>
            <w:tcW w:w="420" w:type="dxa"/>
          </w:tcPr>
          <w:p w:rsidR="006B2688" w:rsidRDefault="006B2688" w:rsidP="00270375">
            <w:pPr>
              <w:jc w:val="both"/>
            </w:pPr>
          </w:p>
        </w:tc>
      </w:tr>
      <w:tr w:rsidR="006B2688" w:rsidTr="00270375">
        <w:tc>
          <w:tcPr>
            <w:tcW w:w="546" w:type="dxa"/>
          </w:tcPr>
          <w:p w:rsidR="006B2688" w:rsidRDefault="006B2688" w:rsidP="00270375">
            <w:pPr>
              <w:jc w:val="both"/>
            </w:pPr>
            <w:r>
              <w:t>2.</w:t>
            </w:r>
          </w:p>
        </w:tc>
        <w:tc>
          <w:tcPr>
            <w:tcW w:w="6948" w:type="dxa"/>
          </w:tcPr>
          <w:p w:rsidR="006B2688" w:rsidRDefault="006B2688" w:rsidP="006B2688">
            <w:pPr>
              <w:spacing w:line="360" w:lineRule="auto"/>
              <w:jc w:val="both"/>
            </w:pPr>
            <w:proofErr w:type="spellStart"/>
            <w:r>
              <w:t>L’élection</w:t>
            </w:r>
            <w:proofErr w:type="spellEnd"/>
            <w:r>
              <w:t xml:space="preserve"> se fait </w:t>
            </w:r>
            <w:proofErr w:type="spellStart"/>
            <w:r>
              <w:t>tous</w:t>
            </w:r>
            <w:proofErr w:type="spellEnd"/>
            <w:r>
              <w:t xml:space="preserve"> les </w:t>
            </w:r>
            <w:proofErr w:type="spellStart"/>
            <w:r>
              <w:t>ans</w:t>
            </w:r>
            <w:proofErr w:type="spellEnd"/>
            <w:r>
              <w:t>.</w:t>
            </w:r>
          </w:p>
          <w:p w:rsidR="006B2688" w:rsidRDefault="006B2688" w:rsidP="006B2688">
            <w:pPr>
              <w:spacing w:line="360" w:lineRule="auto"/>
              <w:jc w:val="both"/>
            </w:pPr>
            <w:r>
              <w:t>...........................................................................................................................</w:t>
            </w:r>
          </w:p>
        </w:tc>
        <w:tc>
          <w:tcPr>
            <w:tcW w:w="548" w:type="dxa"/>
          </w:tcPr>
          <w:p w:rsidR="006B2688" w:rsidRDefault="006B2688" w:rsidP="00270375">
            <w:pPr>
              <w:jc w:val="both"/>
            </w:pPr>
          </w:p>
        </w:tc>
        <w:tc>
          <w:tcPr>
            <w:tcW w:w="600" w:type="dxa"/>
          </w:tcPr>
          <w:p w:rsidR="006B2688" w:rsidRDefault="006B2688" w:rsidP="00270375">
            <w:pPr>
              <w:jc w:val="both"/>
            </w:pPr>
          </w:p>
        </w:tc>
        <w:tc>
          <w:tcPr>
            <w:tcW w:w="420" w:type="dxa"/>
          </w:tcPr>
          <w:p w:rsidR="006B2688" w:rsidRDefault="006B2688" w:rsidP="00270375">
            <w:pPr>
              <w:jc w:val="both"/>
            </w:pPr>
          </w:p>
        </w:tc>
      </w:tr>
      <w:tr w:rsidR="006B2688" w:rsidTr="00270375">
        <w:tc>
          <w:tcPr>
            <w:tcW w:w="546" w:type="dxa"/>
          </w:tcPr>
          <w:p w:rsidR="006B2688" w:rsidRDefault="006B2688" w:rsidP="00270375">
            <w:pPr>
              <w:jc w:val="both"/>
            </w:pPr>
            <w:r>
              <w:t>3.</w:t>
            </w:r>
          </w:p>
        </w:tc>
        <w:tc>
          <w:tcPr>
            <w:tcW w:w="6948" w:type="dxa"/>
          </w:tcPr>
          <w:p w:rsidR="006B2688" w:rsidRDefault="006B2688" w:rsidP="006B2688">
            <w:pPr>
              <w:spacing w:line="360" w:lineRule="auto"/>
              <w:jc w:val="both"/>
            </w:pPr>
            <w:r>
              <w:t xml:space="preserve">La </w:t>
            </w:r>
            <w:proofErr w:type="spellStart"/>
            <w:r>
              <w:t>buvette</w:t>
            </w:r>
            <w:proofErr w:type="spellEnd"/>
            <w:r>
              <w:t xml:space="preserve"> du club </w:t>
            </w:r>
            <w:proofErr w:type="gramStart"/>
            <w:r>
              <w:t>sert</w:t>
            </w:r>
            <w:proofErr w:type="gramEnd"/>
            <w:r>
              <w:t xml:space="preserve"> de la </w:t>
            </w:r>
            <w:proofErr w:type="spellStart"/>
            <w:r>
              <w:t>nourriture</w:t>
            </w:r>
            <w:proofErr w:type="spellEnd"/>
            <w:r>
              <w:t xml:space="preserve"> </w:t>
            </w:r>
            <w:proofErr w:type="spellStart"/>
            <w:r>
              <w:t>végétarienne</w:t>
            </w:r>
            <w:proofErr w:type="spellEnd"/>
            <w:r>
              <w:t>.</w:t>
            </w:r>
          </w:p>
          <w:p w:rsidR="006B2688" w:rsidRDefault="006B2688" w:rsidP="006B2688">
            <w:pPr>
              <w:spacing w:line="360" w:lineRule="auto"/>
              <w:jc w:val="both"/>
            </w:pPr>
            <w:r>
              <w:t>...........................................................................................................................</w:t>
            </w:r>
          </w:p>
        </w:tc>
        <w:tc>
          <w:tcPr>
            <w:tcW w:w="548" w:type="dxa"/>
          </w:tcPr>
          <w:p w:rsidR="006B2688" w:rsidRDefault="006B2688" w:rsidP="00270375">
            <w:pPr>
              <w:jc w:val="both"/>
            </w:pPr>
          </w:p>
        </w:tc>
        <w:tc>
          <w:tcPr>
            <w:tcW w:w="600" w:type="dxa"/>
          </w:tcPr>
          <w:p w:rsidR="006B2688" w:rsidRDefault="006B2688" w:rsidP="00270375">
            <w:pPr>
              <w:jc w:val="both"/>
            </w:pPr>
          </w:p>
        </w:tc>
        <w:tc>
          <w:tcPr>
            <w:tcW w:w="420" w:type="dxa"/>
          </w:tcPr>
          <w:p w:rsidR="006B2688" w:rsidRDefault="006B2688" w:rsidP="00270375">
            <w:pPr>
              <w:jc w:val="both"/>
            </w:pPr>
          </w:p>
        </w:tc>
      </w:tr>
      <w:tr w:rsidR="006B2688" w:rsidTr="00270375">
        <w:tc>
          <w:tcPr>
            <w:tcW w:w="546" w:type="dxa"/>
          </w:tcPr>
          <w:p w:rsidR="006B2688" w:rsidRDefault="006B2688" w:rsidP="00270375">
            <w:pPr>
              <w:jc w:val="both"/>
            </w:pPr>
            <w:r>
              <w:t>4.</w:t>
            </w:r>
          </w:p>
        </w:tc>
        <w:tc>
          <w:tcPr>
            <w:tcW w:w="6948" w:type="dxa"/>
          </w:tcPr>
          <w:p w:rsidR="006B2688" w:rsidRDefault="006B2688" w:rsidP="006B2688">
            <w:pPr>
              <w:spacing w:line="360" w:lineRule="auto"/>
              <w:jc w:val="both"/>
            </w:pPr>
            <w:proofErr w:type="spellStart"/>
            <w:r>
              <w:t>Devenir</w:t>
            </w:r>
            <w:proofErr w:type="spellEnd"/>
            <w:r>
              <w:t xml:space="preserve"> un club </w:t>
            </w:r>
            <w:proofErr w:type="spellStart"/>
            <w:r>
              <w:t>écologique</w:t>
            </w:r>
            <w:proofErr w:type="spellEnd"/>
            <w:r>
              <w:t xml:space="preserve"> était </w:t>
            </w: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conception</w:t>
            </w:r>
            <w:proofErr w:type="spellEnd"/>
            <w:r>
              <w:t xml:space="preserve"> </w:t>
            </w:r>
            <w:proofErr w:type="spellStart"/>
            <w:r>
              <w:t>dès</w:t>
            </w:r>
            <w:proofErr w:type="spellEnd"/>
            <w:r>
              <w:t xml:space="preserve"> le </w:t>
            </w:r>
            <w:proofErr w:type="spellStart"/>
            <w:r>
              <w:t>départ</w:t>
            </w:r>
            <w:proofErr w:type="spellEnd"/>
            <w:r>
              <w:t>.</w:t>
            </w:r>
          </w:p>
          <w:p w:rsidR="006B2688" w:rsidRDefault="006B2688" w:rsidP="006B2688">
            <w:pPr>
              <w:spacing w:line="360" w:lineRule="auto"/>
              <w:jc w:val="both"/>
            </w:pPr>
            <w:r>
              <w:t>...........................................................................................................................</w:t>
            </w:r>
          </w:p>
        </w:tc>
        <w:tc>
          <w:tcPr>
            <w:tcW w:w="548" w:type="dxa"/>
          </w:tcPr>
          <w:p w:rsidR="006B2688" w:rsidRDefault="006B2688" w:rsidP="00270375">
            <w:pPr>
              <w:jc w:val="both"/>
            </w:pPr>
          </w:p>
        </w:tc>
        <w:tc>
          <w:tcPr>
            <w:tcW w:w="600" w:type="dxa"/>
          </w:tcPr>
          <w:p w:rsidR="006B2688" w:rsidRDefault="006B2688" w:rsidP="00270375">
            <w:pPr>
              <w:jc w:val="both"/>
            </w:pPr>
          </w:p>
        </w:tc>
        <w:tc>
          <w:tcPr>
            <w:tcW w:w="420" w:type="dxa"/>
          </w:tcPr>
          <w:p w:rsidR="006B2688" w:rsidRDefault="006B2688" w:rsidP="00270375">
            <w:pPr>
              <w:jc w:val="both"/>
            </w:pPr>
          </w:p>
        </w:tc>
      </w:tr>
      <w:tr w:rsidR="006B2688" w:rsidTr="00270375">
        <w:tc>
          <w:tcPr>
            <w:tcW w:w="546" w:type="dxa"/>
          </w:tcPr>
          <w:p w:rsidR="006B2688" w:rsidRDefault="006B2688" w:rsidP="00270375">
            <w:pPr>
              <w:jc w:val="both"/>
            </w:pPr>
            <w:r>
              <w:t>5.</w:t>
            </w:r>
          </w:p>
        </w:tc>
        <w:tc>
          <w:tcPr>
            <w:tcW w:w="6948" w:type="dxa"/>
          </w:tcPr>
          <w:p w:rsidR="006B2688" w:rsidRDefault="006B2688" w:rsidP="006B2688">
            <w:pPr>
              <w:spacing w:line="360" w:lineRule="auto"/>
              <w:jc w:val="both"/>
            </w:pPr>
            <w:r>
              <w:t xml:space="preserve">Le club est </w:t>
            </w:r>
            <w:proofErr w:type="spellStart"/>
            <w:r>
              <w:t>actuellement</w:t>
            </w:r>
            <w:proofErr w:type="spellEnd"/>
            <w:r>
              <w:t xml:space="preserve"> </w:t>
            </w:r>
            <w:proofErr w:type="spellStart"/>
            <w:r>
              <w:t>deuxième</w:t>
            </w:r>
            <w:proofErr w:type="spellEnd"/>
            <w:r>
              <w:t xml:space="preserve"> au </w:t>
            </w:r>
            <w:proofErr w:type="spellStart"/>
            <w:r>
              <w:t>classement</w:t>
            </w:r>
            <w:proofErr w:type="spellEnd"/>
            <w:r>
              <w:t xml:space="preserve"> du </w:t>
            </w:r>
            <w:proofErr w:type="spellStart"/>
            <w:r>
              <w:t>championnat</w:t>
            </w:r>
            <w:proofErr w:type="spellEnd"/>
            <w:r>
              <w:t>.</w:t>
            </w:r>
          </w:p>
          <w:p w:rsidR="006B2688" w:rsidRDefault="006B2688" w:rsidP="006B2688">
            <w:pPr>
              <w:spacing w:line="360" w:lineRule="auto"/>
              <w:jc w:val="both"/>
            </w:pPr>
            <w:r>
              <w:t>...........................................................................................................................</w:t>
            </w:r>
          </w:p>
        </w:tc>
        <w:tc>
          <w:tcPr>
            <w:tcW w:w="548" w:type="dxa"/>
          </w:tcPr>
          <w:p w:rsidR="006B2688" w:rsidRDefault="006B2688" w:rsidP="00270375">
            <w:pPr>
              <w:jc w:val="both"/>
            </w:pPr>
          </w:p>
        </w:tc>
        <w:tc>
          <w:tcPr>
            <w:tcW w:w="600" w:type="dxa"/>
          </w:tcPr>
          <w:p w:rsidR="006B2688" w:rsidRDefault="006B2688" w:rsidP="00270375">
            <w:pPr>
              <w:jc w:val="both"/>
            </w:pPr>
          </w:p>
        </w:tc>
        <w:tc>
          <w:tcPr>
            <w:tcW w:w="420" w:type="dxa"/>
          </w:tcPr>
          <w:p w:rsidR="006B2688" w:rsidRDefault="006B2688" w:rsidP="00270375">
            <w:pPr>
              <w:jc w:val="both"/>
            </w:pPr>
          </w:p>
        </w:tc>
      </w:tr>
      <w:tr w:rsidR="006B2688" w:rsidTr="00270375">
        <w:tc>
          <w:tcPr>
            <w:tcW w:w="546" w:type="dxa"/>
          </w:tcPr>
          <w:p w:rsidR="006B2688" w:rsidRDefault="006B2688" w:rsidP="00270375">
            <w:pPr>
              <w:jc w:val="both"/>
            </w:pPr>
            <w:r>
              <w:t>6.</w:t>
            </w:r>
          </w:p>
        </w:tc>
        <w:tc>
          <w:tcPr>
            <w:tcW w:w="6948" w:type="dxa"/>
          </w:tcPr>
          <w:p w:rsidR="006B2688" w:rsidRDefault="006B2688" w:rsidP="006B2688">
            <w:pPr>
              <w:spacing w:line="360" w:lineRule="auto"/>
              <w:jc w:val="both"/>
            </w:pPr>
            <w:proofErr w:type="spellStart"/>
            <w:r>
              <w:t>Tous</w:t>
            </w:r>
            <w:proofErr w:type="spellEnd"/>
            <w:r>
              <w:t xml:space="preserve"> les </w:t>
            </w:r>
            <w:proofErr w:type="spellStart"/>
            <w:r>
              <w:t>joueurs</w:t>
            </w:r>
            <w:proofErr w:type="spellEnd"/>
            <w:r>
              <w:t xml:space="preserve"> de la </w:t>
            </w:r>
            <w:proofErr w:type="spellStart"/>
            <w:r>
              <w:t>équipe</w:t>
            </w:r>
            <w:proofErr w:type="spellEnd"/>
            <w:r>
              <w:t xml:space="preserve"> </w:t>
            </w:r>
            <w:proofErr w:type="spellStart"/>
            <w:r>
              <w:t>sont</w:t>
            </w:r>
            <w:proofErr w:type="spellEnd"/>
            <w:r>
              <w:t xml:space="preserve"> </w:t>
            </w:r>
            <w:proofErr w:type="spellStart"/>
            <w:r>
              <w:t>devenus</w:t>
            </w:r>
            <w:proofErr w:type="spellEnd"/>
            <w:r>
              <w:t xml:space="preserve"> </w:t>
            </w:r>
            <w:proofErr w:type="spellStart"/>
            <w:r>
              <w:t>complètement</w:t>
            </w:r>
            <w:proofErr w:type="spellEnd"/>
            <w:r>
              <w:t xml:space="preserve"> </w:t>
            </w:r>
            <w:proofErr w:type="spellStart"/>
            <w:r>
              <w:t>végans</w:t>
            </w:r>
            <w:proofErr w:type="spellEnd"/>
            <w:r>
              <w:t>.</w:t>
            </w:r>
          </w:p>
          <w:p w:rsidR="006B2688" w:rsidRDefault="006B2688" w:rsidP="006B2688">
            <w:pPr>
              <w:spacing w:line="360" w:lineRule="auto"/>
              <w:jc w:val="both"/>
            </w:pPr>
            <w:r>
              <w:t>............................................................................................................................</w:t>
            </w:r>
          </w:p>
        </w:tc>
        <w:tc>
          <w:tcPr>
            <w:tcW w:w="548" w:type="dxa"/>
          </w:tcPr>
          <w:p w:rsidR="006B2688" w:rsidRDefault="006B2688" w:rsidP="00270375">
            <w:pPr>
              <w:jc w:val="both"/>
            </w:pPr>
          </w:p>
        </w:tc>
        <w:tc>
          <w:tcPr>
            <w:tcW w:w="600" w:type="dxa"/>
          </w:tcPr>
          <w:p w:rsidR="006B2688" w:rsidRDefault="006B2688" w:rsidP="00270375">
            <w:pPr>
              <w:jc w:val="both"/>
            </w:pPr>
          </w:p>
        </w:tc>
        <w:tc>
          <w:tcPr>
            <w:tcW w:w="420" w:type="dxa"/>
          </w:tcPr>
          <w:p w:rsidR="006B2688" w:rsidRDefault="006B2688" w:rsidP="00270375">
            <w:pPr>
              <w:jc w:val="both"/>
            </w:pPr>
          </w:p>
        </w:tc>
      </w:tr>
      <w:tr w:rsidR="006B2688" w:rsidTr="00270375">
        <w:tc>
          <w:tcPr>
            <w:tcW w:w="546" w:type="dxa"/>
          </w:tcPr>
          <w:p w:rsidR="006B2688" w:rsidRDefault="006B2688" w:rsidP="00270375">
            <w:pPr>
              <w:jc w:val="both"/>
            </w:pPr>
            <w:r>
              <w:t>7.</w:t>
            </w:r>
          </w:p>
        </w:tc>
        <w:tc>
          <w:tcPr>
            <w:tcW w:w="6948" w:type="dxa"/>
          </w:tcPr>
          <w:p w:rsidR="006B2688" w:rsidRDefault="006B2688" w:rsidP="006B2688">
            <w:pPr>
              <w:spacing w:line="360" w:lineRule="auto"/>
              <w:jc w:val="both"/>
            </w:pPr>
            <w:r>
              <w:t xml:space="preserve">Les </w:t>
            </w:r>
            <w:proofErr w:type="spellStart"/>
            <w:r>
              <w:t>nouvelles</w:t>
            </w:r>
            <w:proofErr w:type="spellEnd"/>
            <w:r>
              <w:t xml:space="preserve"> </w:t>
            </w:r>
            <w:proofErr w:type="spellStart"/>
            <w:r>
              <w:t>habitudes</w:t>
            </w:r>
            <w:proofErr w:type="spellEnd"/>
            <w:r>
              <w:t xml:space="preserve"> ont </w:t>
            </w:r>
            <w:proofErr w:type="spellStart"/>
            <w:r>
              <w:t>ouvert</w:t>
            </w:r>
            <w:proofErr w:type="spellEnd"/>
            <w:r>
              <w:t xml:space="preserve"> de </w:t>
            </w:r>
            <w:proofErr w:type="spellStart"/>
            <w:r>
              <w:t>nouvelles</w:t>
            </w:r>
            <w:proofErr w:type="spellEnd"/>
            <w:r>
              <w:t xml:space="preserve"> </w:t>
            </w:r>
            <w:proofErr w:type="spellStart"/>
            <w:r>
              <w:t>perspectives</w:t>
            </w:r>
            <w:proofErr w:type="spellEnd"/>
            <w:r>
              <w:t xml:space="preserve"> pour </w:t>
            </w:r>
            <w:proofErr w:type="spellStart"/>
            <w:r>
              <w:t>certains</w:t>
            </w:r>
            <w:proofErr w:type="spellEnd"/>
            <w:r>
              <w:t>.</w:t>
            </w:r>
          </w:p>
          <w:p w:rsidR="006B2688" w:rsidRDefault="006B2688" w:rsidP="006B2688">
            <w:pPr>
              <w:spacing w:line="360" w:lineRule="auto"/>
              <w:jc w:val="both"/>
            </w:pPr>
            <w:r>
              <w:t>............................................................................................................................</w:t>
            </w:r>
          </w:p>
        </w:tc>
        <w:tc>
          <w:tcPr>
            <w:tcW w:w="548" w:type="dxa"/>
          </w:tcPr>
          <w:p w:rsidR="006B2688" w:rsidRDefault="006B2688" w:rsidP="00270375">
            <w:pPr>
              <w:jc w:val="both"/>
            </w:pPr>
          </w:p>
        </w:tc>
        <w:tc>
          <w:tcPr>
            <w:tcW w:w="600" w:type="dxa"/>
          </w:tcPr>
          <w:p w:rsidR="006B2688" w:rsidRDefault="006B2688" w:rsidP="00270375">
            <w:pPr>
              <w:jc w:val="both"/>
            </w:pPr>
          </w:p>
        </w:tc>
        <w:tc>
          <w:tcPr>
            <w:tcW w:w="420" w:type="dxa"/>
          </w:tcPr>
          <w:p w:rsidR="006B2688" w:rsidRDefault="006B2688" w:rsidP="00270375">
            <w:pPr>
              <w:jc w:val="both"/>
            </w:pPr>
          </w:p>
        </w:tc>
      </w:tr>
      <w:tr w:rsidR="006B2688" w:rsidTr="00270375">
        <w:tc>
          <w:tcPr>
            <w:tcW w:w="546" w:type="dxa"/>
          </w:tcPr>
          <w:p w:rsidR="006B2688" w:rsidRDefault="006B2688" w:rsidP="00270375">
            <w:pPr>
              <w:jc w:val="both"/>
            </w:pPr>
            <w:r>
              <w:t>8.</w:t>
            </w:r>
          </w:p>
        </w:tc>
        <w:tc>
          <w:tcPr>
            <w:tcW w:w="6948" w:type="dxa"/>
          </w:tcPr>
          <w:p w:rsidR="006B2688" w:rsidRDefault="006B2688" w:rsidP="006B2688">
            <w:pPr>
              <w:spacing w:line="360" w:lineRule="auto"/>
              <w:jc w:val="both"/>
            </w:pPr>
            <w:r>
              <w:t xml:space="preserve">Le </w:t>
            </w:r>
            <w:proofErr w:type="spellStart"/>
            <w:r>
              <w:t>prochain</w:t>
            </w:r>
            <w:proofErr w:type="spellEnd"/>
            <w:r>
              <w:t xml:space="preserve"> </w:t>
            </w:r>
            <w:proofErr w:type="spellStart"/>
            <w:r>
              <w:t>projet</w:t>
            </w:r>
            <w:proofErr w:type="spellEnd"/>
            <w:r>
              <w:t xml:space="preserve"> du club est de </w:t>
            </w:r>
            <w:proofErr w:type="spellStart"/>
            <w:r>
              <w:t>construire</w:t>
            </w:r>
            <w:proofErr w:type="spellEnd"/>
            <w:r>
              <w:t xml:space="preserve"> un </w:t>
            </w:r>
            <w:proofErr w:type="spellStart"/>
            <w:r>
              <w:t>nouveau</w:t>
            </w:r>
            <w:proofErr w:type="spellEnd"/>
            <w:r>
              <w:t xml:space="preserve"> </w:t>
            </w:r>
            <w:proofErr w:type="spellStart"/>
            <w:r>
              <w:t>stade</w:t>
            </w:r>
            <w:proofErr w:type="spellEnd"/>
            <w:r>
              <w:t xml:space="preserve"> à </w:t>
            </w:r>
            <w:proofErr w:type="spellStart"/>
            <w:r>
              <w:t>base</w:t>
            </w:r>
            <w:proofErr w:type="spellEnd"/>
            <w:r>
              <w:t xml:space="preserve"> de </w:t>
            </w:r>
            <w:proofErr w:type="spellStart"/>
            <w:r>
              <w:t>matériaux</w:t>
            </w:r>
            <w:proofErr w:type="spellEnd"/>
            <w:r>
              <w:t xml:space="preserve"> </w:t>
            </w:r>
            <w:proofErr w:type="spellStart"/>
            <w:r>
              <w:t>écologiques</w:t>
            </w:r>
            <w:proofErr w:type="spellEnd"/>
            <w:r>
              <w:t>.</w:t>
            </w:r>
          </w:p>
          <w:p w:rsidR="006B2688" w:rsidRDefault="006B2688" w:rsidP="006B2688">
            <w:pPr>
              <w:spacing w:line="360" w:lineRule="auto"/>
              <w:jc w:val="both"/>
            </w:pPr>
            <w:r>
              <w:t>............................................................................................................................</w:t>
            </w:r>
          </w:p>
        </w:tc>
        <w:tc>
          <w:tcPr>
            <w:tcW w:w="548" w:type="dxa"/>
          </w:tcPr>
          <w:p w:rsidR="006B2688" w:rsidRDefault="006B2688" w:rsidP="00270375">
            <w:pPr>
              <w:jc w:val="both"/>
            </w:pPr>
          </w:p>
        </w:tc>
        <w:tc>
          <w:tcPr>
            <w:tcW w:w="600" w:type="dxa"/>
          </w:tcPr>
          <w:p w:rsidR="006B2688" w:rsidRDefault="006B2688" w:rsidP="00270375">
            <w:pPr>
              <w:jc w:val="both"/>
            </w:pPr>
          </w:p>
        </w:tc>
        <w:tc>
          <w:tcPr>
            <w:tcW w:w="420" w:type="dxa"/>
          </w:tcPr>
          <w:p w:rsidR="006B2688" w:rsidRDefault="006B2688" w:rsidP="00270375">
            <w:pPr>
              <w:jc w:val="both"/>
            </w:pPr>
          </w:p>
        </w:tc>
      </w:tr>
    </w:tbl>
    <w:p w:rsidR="006B2688" w:rsidRDefault="006B2688" w:rsidP="006B2688"/>
    <w:p w:rsidR="00A132F8" w:rsidRDefault="00B600D6"/>
    <w:sectPr w:rsidR="00A132F8" w:rsidSect="006B26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0D6" w:rsidRDefault="00B600D6" w:rsidP="006B2688">
      <w:pPr>
        <w:spacing w:after="0" w:line="240" w:lineRule="auto"/>
      </w:pPr>
      <w:r>
        <w:separator/>
      </w:r>
    </w:p>
  </w:endnote>
  <w:endnote w:type="continuationSeparator" w:id="0">
    <w:p w:rsidR="00B600D6" w:rsidRDefault="00B600D6" w:rsidP="006B2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688" w:rsidRDefault="006B268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688" w:rsidRDefault="006B2688">
    <w:pPr>
      <w:pStyle w:val="llb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rFonts w:ascii="Comic Sans MS" w:hAnsi="Comic Sans MS"/>
          <w:color w:val="595959" w:themeColor="text1" w:themeTint="A6"/>
          <w:sz w:val="18"/>
          <w:szCs w:val="18"/>
        </w:rPr>
        <w:alias w:val="Szerző"/>
        <w:tag w:val=""/>
        <w:id w:val="391861592"/>
        <w:placeholder>
          <w:docPart w:val="BC0270C1979C4E09A01E44897C7275FD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roofErr w:type="spellStart"/>
        <w:r>
          <w:rPr>
            <w:rFonts w:ascii="Comic Sans MS" w:hAnsi="Comic Sans MS"/>
            <w:color w:val="595959" w:themeColor="text1" w:themeTint="A6"/>
            <w:sz w:val="18"/>
            <w:szCs w:val="18"/>
          </w:rPr>
          <w:t>CréatiFLE</w:t>
        </w:r>
        <w:proofErr w:type="spellEnd"/>
        <w:r>
          <w:rPr>
            <w:rFonts w:ascii="Comic Sans MS" w:hAnsi="Comic Sans MS"/>
            <w:color w:val="595959" w:themeColor="text1" w:themeTint="A6"/>
            <w:sz w:val="18"/>
            <w:szCs w:val="18"/>
          </w:rPr>
          <w:t xml:space="preserve"> 2022</w:t>
        </w:r>
      </w:sdtContent>
    </w:sdt>
  </w:p>
  <w:p w:rsidR="006B2688" w:rsidRDefault="006B2688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688" w:rsidRDefault="006B268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0D6" w:rsidRDefault="00B600D6" w:rsidP="006B2688">
      <w:pPr>
        <w:spacing w:after="0" w:line="240" w:lineRule="auto"/>
      </w:pPr>
      <w:r>
        <w:separator/>
      </w:r>
    </w:p>
  </w:footnote>
  <w:footnote w:type="continuationSeparator" w:id="0">
    <w:p w:rsidR="00B600D6" w:rsidRDefault="00B600D6" w:rsidP="006B2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688" w:rsidRDefault="006B2688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1701860" o:spid="_x0000_s2050" type="#_x0000_t136" style="position:absolute;margin-left:0;margin-top:0;width:526.65pt;height:112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2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688" w:rsidRDefault="006B2688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1701861" o:spid="_x0000_s2051" type="#_x0000_t136" style="position:absolute;margin-left:0;margin-top:0;width:526.65pt;height:112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2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688" w:rsidRDefault="006B2688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1701859" o:spid="_x0000_s2049" type="#_x0000_t136" style="position:absolute;margin-left:0;margin-top:0;width:526.65pt;height:112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2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688"/>
    <w:rsid w:val="00277CA0"/>
    <w:rsid w:val="005718A6"/>
    <w:rsid w:val="006B2688"/>
    <w:rsid w:val="00B6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878F36C0-0B0D-4B88-BD8A-68CBF5529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B268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6B2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6B2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B2688"/>
  </w:style>
  <w:style w:type="paragraph" w:styleId="llb">
    <w:name w:val="footer"/>
    <w:basedOn w:val="Norml"/>
    <w:link w:val="llbChar"/>
    <w:uiPriority w:val="99"/>
    <w:unhideWhenUsed/>
    <w:rsid w:val="006B2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B26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C0270C1979C4E09A01E44897C7275F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24F7F7B-9893-4726-9223-BFFED8BDDF73}"/>
      </w:docPartPr>
      <w:docPartBody>
        <w:p w:rsidR="00000000" w:rsidRDefault="00712E07" w:rsidP="00712E07">
          <w:pPr>
            <w:pStyle w:val="BC0270C1979C4E09A01E44897C7275FD"/>
          </w:pPr>
          <w:r>
            <w:rPr>
              <w:rStyle w:val="Helyrzszveg"/>
            </w:rPr>
            <w:t>[Szerző]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E07"/>
    <w:rsid w:val="00712E07"/>
    <w:rsid w:val="00DC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712E07"/>
    <w:rPr>
      <w:color w:val="808080"/>
    </w:rPr>
  </w:style>
  <w:style w:type="paragraph" w:customStyle="1" w:styleId="BC0270C1979C4E09A01E44897C7275FD">
    <w:name w:val="BC0270C1979C4E09A01E44897C7275FD"/>
    <w:rsid w:val="00712E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CréatiFLE 2022</dc:creator>
  <cp:keywords/>
  <dc:description/>
  <cp:lastModifiedBy>Microsoft-fiók</cp:lastModifiedBy>
  <cp:revision>1</cp:revision>
  <dcterms:created xsi:type="dcterms:W3CDTF">2022-02-26T16:49:00Z</dcterms:created>
  <dcterms:modified xsi:type="dcterms:W3CDTF">2022-02-26T16:51:00Z</dcterms:modified>
</cp:coreProperties>
</file>